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A511B2" w:rsidP="000D0C00">
      <w:pPr>
        <w:jc w:val="center"/>
        <w:rPr>
          <w:rFonts w:cstheme="minorHAnsi"/>
          <w:b/>
          <w:bCs/>
          <w:sz w:val="32"/>
          <w:szCs w:val="26"/>
          <w:lang w:val="en-IN"/>
        </w:rPr>
      </w:pPr>
      <w:r>
        <w:rPr>
          <w:rFonts w:cstheme="minorHAnsi"/>
          <w:b/>
          <w:bCs/>
          <w:sz w:val="32"/>
          <w:szCs w:val="26"/>
          <w:lang w:val="en-IN"/>
        </w:rPr>
        <w:t>DEED OF ASSIGNMENT OF COPYRIGHT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4A4D32">
        <w:rPr>
          <w:rFonts w:cstheme="minorHAnsi"/>
          <w:b/>
          <w:bCs/>
          <w:sz w:val="24"/>
          <w:szCs w:val="22"/>
          <w:lang w:val="en-IN"/>
        </w:rPr>
        <w:t>Deed of Assignment of Copyright</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A511B2">
        <w:rPr>
          <w:rFonts w:cstheme="minorHAnsi"/>
          <w:sz w:val="24"/>
          <w:szCs w:val="22"/>
          <w:lang w:val="en-IN"/>
        </w:rPr>
        <w:t xml:space="preserve"> </w:t>
      </w:r>
      <w:r w:rsidR="00777226">
        <w:rPr>
          <w:rFonts w:cstheme="minorHAnsi"/>
          <w:sz w:val="24"/>
          <w:szCs w:val="22"/>
          <w:lang w:val="en-IN"/>
        </w:rPr>
        <w:t>((Name of the person(s)),</w:t>
      </w:r>
      <w:r w:rsidR="00777226"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4A4D32">
        <w:rPr>
          <w:rFonts w:cstheme="minorHAnsi"/>
          <w:sz w:val="24"/>
          <w:szCs w:val="22"/>
          <w:lang w:val="en-IN"/>
        </w:rPr>
        <w:t>the “Assignor/Author</w:t>
      </w:r>
      <w:r w:rsidR="00D2331A" w:rsidRPr="00EC7186">
        <w:rPr>
          <w:rFonts w:cstheme="minorHAnsi"/>
          <w:sz w:val="24"/>
          <w:szCs w:val="22"/>
          <w:lang w:val="en-IN"/>
        </w:rPr>
        <w:t>”).</w:t>
      </w:r>
    </w:p>
    <w:p w:rsidR="005F5A6D"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4A4D32">
        <w:rPr>
          <w:rFonts w:cstheme="minorHAnsi"/>
          <w:sz w:val="24"/>
          <w:szCs w:val="22"/>
          <w:lang w:val="en-IN"/>
        </w:rPr>
        <w:t>Assignee</w:t>
      </w:r>
      <w:r w:rsidR="00D2331A" w:rsidRPr="00EC7186">
        <w:rPr>
          <w:rFonts w:cstheme="minorHAnsi"/>
          <w:sz w:val="24"/>
          <w:szCs w:val="22"/>
          <w:lang w:val="en-IN"/>
        </w:rPr>
        <w:t>”).</w:t>
      </w:r>
    </w:p>
    <w:p w:rsidR="004A4D32" w:rsidRPr="004A4D32" w:rsidRDefault="00D4163D" w:rsidP="004A4D32">
      <w:pPr>
        <w:jc w:val="both"/>
        <w:rPr>
          <w:rFonts w:cstheme="minorHAnsi"/>
          <w:sz w:val="24"/>
          <w:szCs w:val="22"/>
          <w:lang w:val="en-IN"/>
        </w:rPr>
      </w:pPr>
      <w:r>
        <w:rPr>
          <w:rFonts w:cstheme="minorHAnsi"/>
          <w:sz w:val="24"/>
          <w:szCs w:val="22"/>
          <w:lang w:val="en-IN"/>
        </w:rPr>
        <w:t xml:space="preserve">The Assignor and Assignee are hereinafter referred to, individually as “Party”, and collectively as “Parties”. </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787BE2" w:rsidRDefault="005F5A6D" w:rsidP="000D0C00">
      <w:pPr>
        <w:jc w:val="both"/>
        <w:rPr>
          <w:rFonts w:cstheme="minorHAnsi"/>
          <w:sz w:val="24"/>
          <w:szCs w:val="22"/>
          <w:lang w:val="en-IN"/>
        </w:rPr>
      </w:pPr>
      <w:r w:rsidRPr="00EC7186">
        <w:rPr>
          <w:rFonts w:cstheme="minorHAnsi"/>
          <w:sz w:val="24"/>
          <w:szCs w:val="22"/>
          <w:lang w:val="en-IN"/>
        </w:rPr>
        <w:t>WHEREAS, the</w:t>
      </w:r>
      <w:r w:rsidR="00787BE2">
        <w:rPr>
          <w:rFonts w:cstheme="minorHAnsi"/>
          <w:sz w:val="24"/>
          <w:szCs w:val="22"/>
          <w:lang w:val="en-IN"/>
        </w:rPr>
        <w:t xml:space="preserve"> Assignor has created original works of authorship fixed in a tangible medium of expression (the “Works”), namely the following materials:</w:t>
      </w:r>
    </w:p>
    <w:p w:rsidR="005F5A6D" w:rsidRPr="00EC7186" w:rsidRDefault="00787BE2" w:rsidP="000D0C00">
      <w:pPr>
        <w:jc w:val="both"/>
        <w:rPr>
          <w:rFonts w:cstheme="minorHAnsi"/>
          <w:sz w:val="24"/>
          <w:szCs w:val="22"/>
          <w:lang w:val="en-IN"/>
        </w:rPr>
      </w:pPr>
      <w:r>
        <w:rPr>
          <w:rFonts w:cstheme="minorHAnsi"/>
          <w:sz w:val="24"/>
          <w:szCs w:val="22"/>
          <w:lang w:val="en-IN"/>
        </w:rPr>
        <w:tab/>
      </w:r>
      <w:r>
        <w:rPr>
          <w:rFonts w:cstheme="minorHAnsi"/>
          <w:sz w:val="24"/>
          <w:szCs w:val="22"/>
          <w:lang w:val="en-IN"/>
        </w:rPr>
        <w:tab/>
      </w:r>
      <w:r>
        <w:rPr>
          <w:rFonts w:cstheme="minorHAnsi"/>
          <w:sz w:val="24"/>
          <w:szCs w:val="22"/>
          <w:lang w:val="en-IN"/>
        </w:rPr>
        <w:tab/>
        <w:t>[[INSERT TITLE OF WORKS]]</w:t>
      </w:r>
      <w:r w:rsidR="004A4D32">
        <w:rPr>
          <w:rFonts w:cstheme="minorHAnsi"/>
          <w:sz w:val="24"/>
          <w:szCs w:val="22"/>
          <w:lang w:val="en-IN"/>
        </w:rPr>
        <w:t xml:space="preserve"> </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w:t>
      </w:r>
      <w:r w:rsidR="00787BE2">
        <w:rPr>
          <w:rFonts w:cstheme="minorHAnsi"/>
          <w:sz w:val="24"/>
          <w:szCs w:val="22"/>
          <w:lang w:val="en-IN"/>
        </w:rPr>
        <w:t>Assignee is desirous of acquiring the entire right, title and interest in and to the said WORKS and in and to any copyrights thereon arising and/or granted in [[NAME OF JURISDICTION]] and other foreign countries</w:t>
      </w:r>
    </w:p>
    <w:p w:rsidR="005F5A6D" w:rsidRDefault="00777226" w:rsidP="000D0C00">
      <w:pPr>
        <w:jc w:val="both"/>
        <w:rPr>
          <w:rFonts w:cstheme="minorHAnsi"/>
          <w:sz w:val="24"/>
          <w:szCs w:val="22"/>
          <w:lang w:val="en-IN"/>
        </w:rPr>
      </w:pPr>
      <w:proofErr w:type="gramStart"/>
      <w:r>
        <w:rPr>
          <w:rFonts w:cstheme="minorHAnsi"/>
          <w:sz w:val="24"/>
          <w:szCs w:val="22"/>
          <w:lang w:val="en-IN"/>
        </w:rPr>
        <w:t xml:space="preserve">WHEREAS, </w:t>
      </w:r>
      <w:r w:rsidR="005F5A6D" w:rsidRPr="00EC7186">
        <w:rPr>
          <w:rFonts w:cstheme="minorHAnsi"/>
          <w:sz w:val="24"/>
          <w:szCs w:val="22"/>
          <w:lang w:val="en-IN"/>
        </w:rPr>
        <w:t xml:space="preserve">the </w:t>
      </w:r>
      <w:r w:rsidR="00787BE2">
        <w:rPr>
          <w:rFonts w:cstheme="minorHAnsi"/>
          <w:sz w:val="24"/>
          <w:szCs w:val="22"/>
          <w:lang w:val="en-IN"/>
        </w:rPr>
        <w:t xml:space="preserve">Assignee has paid to the Assignor for all the Works and requested the Assignor to </w:t>
      </w:r>
      <w:r>
        <w:rPr>
          <w:rFonts w:cstheme="minorHAnsi"/>
          <w:sz w:val="24"/>
          <w:szCs w:val="22"/>
          <w:lang w:val="en-IN"/>
        </w:rPr>
        <w:t>as</w:t>
      </w:r>
      <w:r w:rsidR="00787BE2">
        <w:rPr>
          <w:rFonts w:cstheme="minorHAnsi"/>
          <w:sz w:val="24"/>
          <w:szCs w:val="22"/>
          <w:lang w:val="en-IN"/>
        </w:rPr>
        <w:t>sign to the Assignee all of the Copyright which the Assignor holds in the Works so that the Assignee will be the absolute owner of all the Copyright of the Works.</w:t>
      </w:r>
      <w:proofErr w:type="gramEnd"/>
    </w:p>
    <w:p w:rsidR="00787BE2" w:rsidRPr="00EC7186" w:rsidRDefault="00787BE2" w:rsidP="000D0C00">
      <w:pPr>
        <w:jc w:val="both"/>
        <w:rPr>
          <w:rFonts w:cstheme="minorHAnsi"/>
          <w:sz w:val="24"/>
          <w:szCs w:val="22"/>
          <w:lang w:val="en-IN"/>
        </w:rPr>
      </w:pPr>
      <w:r>
        <w:rPr>
          <w:rFonts w:cstheme="minorHAnsi"/>
          <w:sz w:val="24"/>
          <w:szCs w:val="22"/>
          <w:lang w:val="en-IN"/>
        </w:rPr>
        <w:t>WHEREAS the Assigno</w:t>
      </w:r>
      <w:bookmarkStart w:id="0" w:name="_GoBack"/>
      <w:bookmarkEnd w:id="0"/>
      <w:r>
        <w:rPr>
          <w:rFonts w:cstheme="minorHAnsi"/>
          <w:sz w:val="24"/>
          <w:szCs w:val="22"/>
          <w:lang w:val="en-IN"/>
        </w:rPr>
        <w:t xml:space="preserve">r has agreed on the terms contained in this Deed to assign to the Assignee, all </w:t>
      </w:r>
      <w:proofErr w:type="gramStart"/>
      <w:r>
        <w:rPr>
          <w:rFonts w:cstheme="minorHAnsi"/>
          <w:sz w:val="24"/>
          <w:szCs w:val="22"/>
          <w:lang w:val="en-IN"/>
        </w:rPr>
        <w:t>Copyright</w:t>
      </w:r>
      <w:proofErr w:type="gramEnd"/>
      <w:r>
        <w:rPr>
          <w:rFonts w:cstheme="minorHAnsi"/>
          <w:sz w:val="24"/>
          <w:szCs w:val="22"/>
          <w:lang w:val="en-IN"/>
        </w:rPr>
        <w:t xml:space="preserve"> that it has now or may have at any time in the future. </w:t>
      </w:r>
    </w:p>
    <w:p w:rsidR="005F5A6D" w:rsidRPr="00EC7186" w:rsidRDefault="005F5A6D" w:rsidP="000D0C00">
      <w:pPr>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w:t>
      </w:r>
      <w:r w:rsidR="00787BE2">
        <w:rPr>
          <w:rFonts w:cstheme="minorHAnsi"/>
          <w:sz w:val="24"/>
          <w:szCs w:val="22"/>
          <w:lang w:val="en-IN"/>
        </w:rPr>
        <w:t xml:space="preserve"> as received by the AUTHOR from the ASSIGNEE</w:t>
      </w:r>
      <w:r w:rsidRPr="00EC7186">
        <w:rPr>
          <w:rFonts w:cstheme="minorHAnsi"/>
          <w:sz w:val="24"/>
          <w:szCs w:val="22"/>
          <w:lang w:val="en-IN"/>
        </w:rPr>
        <w:t>, the receipt and sufficiency of which are hereby acknowledged</w:t>
      </w:r>
      <w:r w:rsidR="00787BE2">
        <w:rPr>
          <w:rFonts w:cstheme="minorHAnsi"/>
          <w:sz w:val="24"/>
          <w:szCs w:val="22"/>
          <w:lang w:val="en-IN"/>
        </w:rPr>
        <w:t xml:space="preserve"> by the AUTHOR</w:t>
      </w:r>
      <w:r w:rsidRPr="00EC7186">
        <w:rPr>
          <w:rFonts w:cstheme="minorHAnsi"/>
          <w:sz w:val="24"/>
          <w:szCs w:val="22"/>
          <w:lang w:val="en-IN"/>
        </w:rPr>
        <w:t>,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Default="001F6E1B" w:rsidP="008E2BCE">
      <w:pPr>
        <w:pStyle w:val="ListParagraph"/>
        <w:numPr>
          <w:ilvl w:val="1"/>
          <w:numId w:val="3"/>
        </w:numPr>
        <w:contextualSpacing w:val="0"/>
        <w:jc w:val="both"/>
        <w:rPr>
          <w:rFonts w:cstheme="minorHAnsi"/>
          <w:sz w:val="24"/>
          <w:szCs w:val="22"/>
          <w:lang w:val="en-IN"/>
        </w:rPr>
      </w:pPr>
      <w:r>
        <w:rPr>
          <w:rFonts w:cstheme="minorHAnsi"/>
          <w:sz w:val="24"/>
          <w:szCs w:val="22"/>
          <w:lang w:val="en-IN"/>
        </w:rPr>
        <w:t>“ASSIGNMENT OF COPYRIGHT” shall have the same meaning as enshrined in Section 18 of the Copyright Act, 1957</w:t>
      </w:r>
      <w:r w:rsidR="00D4163D">
        <w:rPr>
          <w:rFonts w:cstheme="minorHAnsi"/>
          <w:sz w:val="24"/>
          <w:szCs w:val="22"/>
          <w:lang w:val="en-IN"/>
        </w:rPr>
        <w:t>.</w:t>
      </w:r>
    </w:p>
    <w:p w:rsidR="00D4163D" w:rsidRDefault="00D4163D" w:rsidP="008E2BC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[[OTHER DEFINITIONS MAY BE ADDED AS PER NEED]]. </w:t>
      </w:r>
    </w:p>
    <w:p w:rsidR="00D4163D" w:rsidRDefault="00D4163D" w:rsidP="00D4163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 </w:t>
      </w:r>
    </w:p>
    <w:p w:rsidR="00D4163D" w:rsidRPr="00D4163D" w:rsidRDefault="00D4163D" w:rsidP="00D4163D">
      <w:pPr>
        <w:pStyle w:val="ListParagraph"/>
        <w:ind w:left="1440"/>
        <w:contextualSpacing w:val="0"/>
        <w:jc w:val="both"/>
        <w:rPr>
          <w:rFonts w:cstheme="minorHAnsi"/>
          <w:sz w:val="24"/>
          <w:szCs w:val="22"/>
          <w:lang w:val="en-IN"/>
        </w:rPr>
      </w:pPr>
      <w:r>
        <w:rPr>
          <w:rFonts w:cstheme="minorHAnsi"/>
          <w:sz w:val="24"/>
          <w:szCs w:val="22"/>
          <w:lang w:val="en-IN"/>
        </w:rPr>
        <w:t xml:space="preserve">(a) </w:t>
      </w:r>
      <w:proofErr w:type="gramStart"/>
      <w:r>
        <w:rPr>
          <w:rFonts w:cstheme="minorHAnsi"/>
          <w:sz w:val="24"/>
          <w:szCs w:val="22"/>
          <w:lang w:val="en-IN"/>
        </w:rPr>
        <w:t>is</w:t>
      </w:r>
      <w:proofErr w:type="gramEnd"/>
      <w:r>
        <w:rPr>
          <w:rFonts w:cstheme="minorHAnsi"/>
          <w:sz w:val="24"/>
          <w:szCs w:val="22"/>
          <w:lang w:val="en-IN"/>
        </w:rPr>
        <w:t xml:space="preserve">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w:t>
      </w:r>
      <w:r w:rsidRPr="00C0353A">
        <w:rPr>
          <w:rFonts w:cstheme="minorHAnsi"/>
          <w:sz w:val="24"/>
          <w:szCs w:val="22"/>
          <w:lang w:val="en-IN"/>
        </w:rPr>
        <w:t xml:space="preserve">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D4163D" w:rsidP="008E2BCE">
      <w:pPr>
        <w:pStyle w:val="ListParagraph"/>
        <w:contextualSpacing w:val="0"/>
        <w:jc w:val="both"/>
        <w:rPr>
          <w:rFonts w:cstheme="minorHAnsi"/>
          <w:sz w:val="24"/>
          <w:szCs w:val="22"/>
          <w:lang w:val="en-IN"/>
        </w:rPr>
      </w:pPr>
      <w:r>
        <w:rPr>
          <w:rFonts w:cstheme="minorHAnsi"/>
          <w:sz w:val="24"/>
          <w:szCs w:val="22"/>
          <w:lang w:val="en-IN"/>
        </w:rPr>
        <w:t>This document is not intended to create a partnership, joint venture, or agency relationship between the parties</w:t>
      </w:r>
    </w:p>
    <w:p w:rsidR="00C9554E" w:rsidRDefault="00C9554E" w:rsidP="00C9554E">
      <w:pPr>
        <w:pStyle w:val="ListParagraph"/>
        <w:numPr>
          <w:ilvl w:val="0"/>
          <w:numId w:val="3"/>
        </w:numPr>
        <w:jc w:val="both"/>
        <w:rPr>
          <w:rFonts w:cstheme="minorHAnsi"/>
          <w:sz w:val="24"/>
          <w:szCs w:val="22"/>
          <w:lang w:val="en-IN"/>
        </w:rPr>
      </w:pPr>
      <w:r>
        <w:rPr>
          <w:rFonts w:cstheme="minorHAnsi"/>
          <w:sz w:val="24"/>
          <w:szCs w:val="22"/>
          <w:lang w:val="en-IN"/>
        </w:rPr>
        <w:t>ASSIGNMENT BY THE ASSIGNOR</w:t>
      </w:r>
    </w:p>
    <w:p w:rsidR="005F5A6D" w:rsidRDefault="00C9554E" w:rsidP="00B331D1">
      <w:pPr>
        <w:pStyle w:val="ListParagraph"/>
        <w:numPr>
          <w:ilvl w:val="1"/>
          <w:numId w:val="3"/>
        </w:numPr>
        <w:contextualSpacing w:val="0"/>
        <w:jc w:val="both"/>
        <w:rPr>
          <w:rFonts w:cstheme="minorHAnsi"/>
          <w:sz w:val="24"/>
          <w:szCs w:val="22"/>
          <w:lang w:val="en-IN"/>
        </w:rPr>
      </w:pPr>
      <w:r w:rsidRPr="00C9554E">
        <w:rPr>
          <w:rFonts w:cstheme="minorHAnsi"/>
          <w:sz w:val="24"/>
          <w:szCs w:val="22"/>
          <w:lang w:val="en-IN"/>
        </w:rPr>
        <w:t>The ASSIGNOR does hereby sell, assign, transfer and convey unto the ASSIGNEE, the entire right, title, and interest in and to the said W</w:t>
      </w:r>
      <w:r>
        <w:rPr>
          <w:rFonts w:cstheme="minorHAnsi"/>
          <w:sz w:val="24"/>
          <w:szCs w:val="22"/>
          <w:lang w:val="en-IN"/>
        </w:rPr>
        <w:t>orks</w:t>
      </w:r>
      <w:r w:rsidRPr="00C9554E">
        <w:rPr>
          <w:rFonts w:cstheme="minorHAnsi"/>
          <w:sz w:val="24"/>
          <w:szCs w:val="22"/>
          <w:lang w:val="en-IN"/>
        </w:rPr>
        <w:t xml:space="preserve"> and in and to </w:t>
      </w:r>
      <w:r>
        <w:rPr>
          <w:rFonts w:cstheme="minorHAnsi"/>
          <w:sz w:val="24"/>
          <w:szCs w:val="22"/>
          <w:lang w:val="en-IN"/>
        </w:rPr>
        <w:t xml:space="preserve">any and all copyrights on the said Works that may arise and/or may be granted in [[NAME OF THE TERRITORY]] and any foreign country, and including each and every derivative Work arising from the said Works. </w:t>
      </w:r>
    </w:p>
    <w:p w:rsidR="0032665D" w:rsidRDefault="0032665D" w:rsidP="0032665D">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The ASSIGNOR does hereby covenant and agree to cooperate with the ASSIGNEE, whereby the ASSIGNEE may enjoy to the fullest extent, the right, title and interest herein conveyed. Such cooperation shall include:</w:t>
      </w:r>
    </w:p>
    <w:p w:rsidR="0032665D" w:rsidRDefault="0032665D" w:rsidP="0032665D">
      <w:pPr>
        <w:pStyle w:val="ListParagraph"/>
        <w:numPr>
          <w:ilvl w:val="2"/>
          <w:numId w:val="3"/>
        </w:numPr>
        <w:contextualSpacing w:val="0"/>
        <w:jc w:val="both"/>
        <w:rPr>
          <w:rFonts w:cstheme="minorHAnsi"/>
          <w:sz w:val="24"/>
          <w:szCs w:val="22"/>
          <w:lang w:val="en-IN"/>
        </w:rPr>
      </w:pPr>
      <w:r>
        <w:rPr>
          <w:rFonts w:cstheme="minorHAnsi"/>
          <w:sz w:val="24"/>
          <w:szCs w:val="22"/>
          <w:lang w:val="en-IN"/>
        </w:rPr>
        <w:t>Prompt execution of all papers (prepared at the expense of the ASSIGNEE), which are deemed necessary or desirable by the ASSIGNEE to perfect in it the right, title and interest herein conveyed.</w:t>
      </w:r>
    </w:p>
    <w:p w:rsidR="0032665D" w:rsidRDefault="0032665D" w:rsidP="0032665D">
      <w:pPr>
        <w:pStyle w:val="ListParagraph"/>
        <w:numPr>
          <w:ilvl w:val="2"/>
          <w:numId w:val="3"/>
        </w:numPr>
        <w:contextualSpacing w:val="0"/>
        <w:jc w:val="both"/>
        <w:rPr>
          <w:rFonts w:cstheme="minorHAnsi"/>
          <w:sz w:val="24"/>
          <w:szCs w:val="22"/>
          <w:lang w:val="en-IN"/>
        </w:rPr>
      </w:pPr>
      <w:r>
        <w:rPr>
          <w:rFonts w:cstheme="minorHAnsi"/>
          <w:sz w:val="24"/>
          <w:szCs w:val="22"/>
          <w:lang w:val="en-IN"/>
        </w:rPr>
        <w:t xml:space="preserve">Prompt execution of all petitions, oaths, specifications, declarations, or other papers (prepared at the expense of the ASSIGNEE), which are deemed necessary or desirable by the ASSIGNEE for obtaining copyright registration in [[NAME OF THE </w:t>
      </w:r>
      <w:r w:rsidR="00850DF5">
        <w:rPr>
          <w:rFonts w:cstheme="minorHAnsi"/>
          <w:sz w:val="24"/>
          <w:szCs w:val="22"/>
          <w:lang w:val="en-IN"/>
        </w:rPr>
        <w:t>TERRITORY]] and/or foreign countries covering the said Works or Works derived from the said Works; and</w:t>
      </w:r>
    </w:p>
    <w:p w:rsidR="006448E6" w:rsidRPr="00A511B2" w:rsidRDefault="00850DF5" w:rsidP="00A511B2">
      <w:pPr>
        <w:pStyle w:val="ListParagraph"/>
        <w:numPr>
          <w:ilvl w:val="2"/>
          <w:numId w:val="3"/>
        </w:numPr>
        <w:contextualSpacing w:val="0"/>
        <w:jc w:val="both"/>
        <w:rPr>
          <w:rFonts w:cstheme="minorHAnsi"/>
          <w:sz w:val="24"/>
          <w:szCs w:val="22"/>
          <w:lang w:val="en-IN"/>
        </w:rPr>
      </w:pPr>
      <w:r>
        <w:rPr>
          <w:rFonts w:cstheme="minorHAnsi"/>
          <w:sz w:val="24"/>
          <w:szCs w:val="22"/>
          <w:lang w:val="en-IN"/>
        </w:rPr>
        <w:t xml:space="preserve">Prompt assistance and cooperation in the prosecution of legal proceedings involving the said Works or derivative works therefrom, said registrations granted thereon, including proceedings before any Copyright Office of [[NAME </w:t>
      </w:r>
      <w:r w:rsidR="006448E6">
        <w:rPr>
          <w:rFonts w:cstheme="minorHAnsi"/>
          <w:sz w:val="24"/>
          <w:szCs w:val="22"/>
          <w:lang w:val="en-IN"/>
        </w:rPr>
        <w:t xml:space="preserve">OF THE TERRITORY]] or any foreign country, and court actions, provided, however, that the expense which may be incurred by the ASSIGNOR in lending such assistance and cooperation be paid by ASSIGNEE. </w:t>
      </w:r>
    </w:p>
    <w:p w:rsidR="006448E6" w:rsidRDefault="006448E6"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terms, covenants, and provisions of this Assignment shall inure to the benefit of the ASSIGNEE, its successors, assigns, and/or other legal representatives, and shall be binding upon the said ASSIGNOR, his respective heirs, legal representatives and assigns. </w:t>
      </w:r>
    </w:p>
    <w:p w:rsidR="006448E6" w:rsidRDefault="006448E6"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ASSIGNOR warrants and represents that he has not entered into any Assignment, contract, or understanding in conflict herewith.\</w:t>
      </w:r>
    </w:p>
    <w:p w:rsidR="006448E6" w:rsidRDefault="006448E6"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This instrument contains the entire and only agreement between the parties and supersedes all pre – existing agreements between them respecting its subject matter. Any representation, promise, or condition in connection with the said subject matter that is not incorporated </w:t>
      </w:r>
      <w:r w:rsidR="003820B9">
        <w:rPr>
          <w:rFonts w:cstheme="minorHAnsi"/>
          <w:sz w:val="24"/>
          <w:szCs w:val="22"/>
          <w:lang w:val="en-IN"/>
        </w:rPr>
        <w:t xml:space="preserve">in this Agreement shall not be binding upon either party. No modification, renewal, extension, and/or waiver of this Agreement or any of its provisions shall be binding upon the party against whom enforcement of such modification, renewal, extension, or waiver is sought, unless made in writing and signed on behalf of such party by one in authority to do so. </w:t>
      </w:r>
    </w:p>
    <w:p w:rsidR="005F5A6D" w:rsidRPr="00EC7186" w:rsidRDefault="003820B9"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COSTS AND PAYMENTS </w:t>
      </w:r>
    </w:p>
    <w:p w:rsidR="003820B9" w:rsidRDefault="003820B9"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The ASSIGNEE will pay any costs or expenses associated with this Agreement for Assignment of Copyright, including the payment of stamp duty (if any).</w:t>
      </w:r>
    </w:p>
    <w:p w:rsidR="003820B9" w:rsidRDefault="003820B9"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ASSIGNEE will pay all monies owing to the ASSIGNOR promptly and simultaneously with the ASSIGNOR returning all the ASSIGNEE’s property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3820B9" w:rsidRDefault="003820B9" w:rsidP="007F246E">
      <w:pPr>
        <w:pStyle w:val="ListParagraph"/>
        <w:contextualSpacing w:val="0"/>
        <w:jc w:val="both"/>
        <w:rPr>
          <w:rFonts w:cstheme="minorHAnsi"/>
          <w:sz w:val="24"/>
          <w:szCs w:val="24"/>
          <w:lang w:val="en-IN"/>
        </w:rPr>
      </w:pPr>
      <w:r>
        <w:rPr>
          <w:rFonts w:cstheme="minorHAnsi"/>
          <w:sz w:val="24"/>
          <w:szCs w:val="24"/>
          <w:lang w:val="en-IN"/>
        </w:rPr>
        <w:t>From the date of this Assignment until three (3) years afte</w:t>
      </w:r>
      <w:r w:rsidR="007F246E">
        <w:rPr>
          <w:rFonts w:cstheme="minorHAnsi"/>
          <w:sz w:val="24"/>
          <w:szCs w:val="24"/>
          <w:lang w:val="en-IN"/>
        </w:rPr>
        <w:t>r the closing date, the ASSIGNEE</w:t>
      </w:r>
      <w:r>
        <w:rPr>
          <w:rFonts w:cstheme="minorHAnsi"/>
          <w:sz w:val="24"/>
          <w:szCs w:val="24"/>
          <w:lang w:val="en-IN"/>
        </w:rPr>
        <w:t xml:space="preserve"> shall keep the information confidential and will not disclose to the third parties (not its affiliate(s)), the Confidential Information received from, or made avail</w:t>
      </w:r>
      <w:r w:rsidR="007F246E">
        <w:rPr>
          <w:rFonts w:cstheme="minorHAnsi"/>
          <w:sz w:val="24"/>
          <w:szCs w:val="24"/>
          <w:lang w:val="en-IN"/>
        </w:rPr>
        <w:t>able by the ASSIGNOR</w:t>
      </w:r>
      <w:r>
        <w:rPr>
          <w:rFonts w:cstheme="minorHAnsi"/>
          <w:sz w:val="24"/>
          <w:szCs w:val="24"/>
          <w:lang w:val="en-IN"/>
        </w:rPr>
        <w:t xml:space="preserve"> and will use and cause its Affiliate(s) to use, the same level of care with respect to the Confiden</w:t>
      </w:r>
      <w:r w:rsidR="007F246E">
        <w:rPr>
          <w:rFonts w:cstheme="minorHAnsi"/>
          <w:sz w:val="24"/>
          <w:szCs w:val="24"/>
          <w:lang w:val="en-IN"/>
        </w:rPr>
        <w:t>tial Information as the ASSIGNEE</w:t>
      </w:r>
      <w:r>
        <w:rPr>
          <w:rFonts w:cstheme="minorHAnsi"/>
          <w:sz w:val="24"/>
          <w:szCs w:val="24"/>
          <w:lang w:val="en-IN"/>
        </w:rPr>
        <w:t xml:space="preserve"> employs with respect to its own proprietary and confidential information of like importance, and will not use and will cause its Affiliate(s) not to use such Confidential Information for any purpose other than the performance of obligations under this Assignment. </w:t>
      </w:r>
    </w:p>
    <w:p w:rsidR="007F246E" w:rsidRPr="00E648F0" w:rsidRDefault="007F246E" w:rsidP="00E648F0">
      <w:pPr>
        <w:pStyle w:val="ListParagraph"/>
        <w:contextualSpacing w:val="0"/>
        <w:jc w:val="both"/>
        <w:rPr>
          <w:rFonts w:cstheme="minorHAnsi"/>
          <w:sz w:val="24"/>
          <w:szCs w:val="24"/>
          <w:lang w:val="en-IN"/>
        </w:rPr>
      </w:pPr>
      <w:r>
        <w:rPr>
          <w:rFonts w:cstheme="minorHAnsi"/>
          <w:sz w:val="24"/>
          <w:szCs w:val="24"/>
          <w:lang w:val="en-IN"/>
        </w:rPr>
        <w:t>If the ASSIGNEE</w:t>
      </w:r>
      <w:r w:rsidR="003820B9" w:rsidRPr="007F246E">
        <w:rPr>
          <w:rFonts w:cstheme="minorHAnsi"/>
          <w:sz w:val="24"/>
          <w:szCs w:val="24"/>
          <w:lang w:val="en-IN"/>
        </w:rPr>
        <w:t xml:space="preserve"> is required by law (through oral questions, interrogatories, requests for information or documents, subpoena, civil investigative demand or similar process), or pursuant to the requirement of any stock exchange, to disclose any Confid</w:t>
      </w:r>
      <w:r>
        <w:rPr>
          <w:rFonts w:cstheme="minorHAnsi"/>
          <w:sz w:val="24"/>
          <w:szCs w:val="24"/>
          <w:lang w:val="en-IN"/>
        </w:rPr>
        <w:t>ential Information, the ASSIGNEE</w:t>
      </w:r>
      <w:r w:rsidR="003820B9" w:rsidRPr="007F246E">
        <w:rPr>
          <w:rFonts w:cstheme="minorHAnsi"/>
          <w:sz w:val="24"/>
          <w:szCs w:val="24"/>
          <w:lang w:val="en-IN"/>
        </w:rPr>
        <w:t xml:space="preserve"> w</w:t>
      </w:r>
      <w:r>
        <w:rPr>
          <w:rFonts w:cstheme="minorHAnsi"/>
          <w:sz w:val="24"/>
          <w:szCs w:val="24"/>
          <w:lang w:val="en-IN"/>
        </w:rPr>
        <w:t>ill promptly notify the ASSIGNOR</w:t>
      </w:r>
      <w:r w:rsidR="003820B9" w:rsidRPr="007F246E">
        <w:rPr>
          <w:rFonts w:cstheme="minorHAnsi"/>
          <w:sz w:val="24"/>
          <w:szCs w:val="24"/>
          <w:lang w:val="en-IN"/>
        </w:rPr>
        <w:t xml:space="preserve"> of such request or requirement so</w:t>
      </w:r>
      <w:r>
        <w:rPr>
          <w:rFonts w:cstheme="minorHAnsi"/>
          <w:sz w:val="24"/>
          <w:szCs w:val="24"/>
          <w:lang w:val="en-IN"/>
        </w:rPr>
        <w:t xml:space="preserve"> that the ASSIGNOR</w:t>
      </w:r>
      <w:r w:rsidR="003820B9" w:rsidRPr="007F246E">
        <w:rPr>
          <w:rFonts w:cstheme="minorHAnsi"/>
          <w:sz w:val="24"/>
          <w:szCs w:val="24"/>
          <w:lang w:val="en-IN"/>
        </w:rPr>
        <w:t xml:space="preserve"> may seek a protective order, or other appropriate remedy. If, in the absence of any such protective order, remedy, or waiv</w:t>
      </w:r>
      <w:r>
        <w:rPr>
          <w:rFonts w:cstheme="minorHAnsi"/>
          <w:sz w:val="24"/>
          <w:szCs w:val="24"/>
          <w:lang w:val="en-IN"/>
        </w:rPr>
        <w:t>ers from the ASSIGNOR, the ASSIGNEE</w:t>
      </w:r>
      <w:r w:rsidR="003820B9" w:rsidRPr="007F246E">
        <w:rPr>
          <w:rFonts w:cstheme="minorHAnsi"/>
          <w:sz w:val="24"/>
          <w:szCs w:val="24"/>
          <w:lang w:val="en-IN"/>
        </w:rPr>
        <w:t xml:space="preserve"> is nonetheless legally compelled to disclose the Confidential Information to the party compelling disclosure as is required by law and shall exercise its reasonable efforts to preserve the confidentiality of Confidential Information, including without limitation</w:t>
      </w:r>
      <w:r>
        <w:rPr>
          <w:rFonts w:cstheme="minorHAnsi"/>
          <w:sz w:val="24"/>
          <w:szCs w:val="24"/>
          <w:lang w:val="en-IN"/>
        </w:rPr>
        <w:t>, by co-operating with the ASSIGNOR</w:t>
      </w:r>
      <w:r w:rsidR="003820B9" w:rsidRPr="007F246E">
        <w:rPr>
          <w:rFonts w:cstheme="minorHAnsi"/>
          <w:sz w:val="24"/>
          <w:szCs w:val="24"/>
          <w:lang w:val="en-IN"/>
        </w:rPr>
        <w:t xml:space="preserve"> to obtain an appropriate protective order or other reliable assurance that confidential treatment will be accorded to the Confidential Information by such party compelling disclosure. </w:t>
      </w:r>
    </w:p>
    <w:p w:rsidR="00E648F0" w:rsidRDefault="00E648F0" w:rsidP="00E648F0">
      <w:pPr>
        <w:pStyle w:val="ListParagraph"/>
        <w:numPr>
          <w:ilvl w:val="0"/>
          <w:numId w:val="3"/>
        </w:numPr>
        <w:contextualSpacing w:val="0"/>
        <w:jc w:val="both"/>
        <w:rPr>
          <w:rFonts w:cstheme="minorHAnsi"/>
          <w:sz w:val="24"/>
          <w:szCs w:val="22"/>
          <w:lang w:val="en-IN"/>
        </w:rPr>
      </w:pPr>
      <w:r>
        <w:rPr>
          <w:rFonts w:cstheme="minorHAnsi"/>
          <w:sz w:val="24"/>
          <w:szCs w:val="22"/>
          <w:lang w:val="en-IN"/>
        </w:rPr>
        <w:t>REPRESENTATIONS AND WARRANTIES</w:t>
      </w:r>
    </w:p>
    <w:p w:rsidR="00E648F0" w:rsidRDefault="002420B0" w:rsidP="00E648F0">
      <w:pPr>
        <w:pStyle w:val="ListParagraph"/>
        <w:numPr>
          <w:ilvl w:val="1"/>
          <w:numId w:val="3"/>
        </w:numPr>
        <w:contextualSpacing w:val="0"/>
        <w:jc w:val="both"/>
        <w:rPr>
          <w:rFonts w:cstheme="minorHAnsi"/>
          <w:sz w:val="24"/>
          <w:szCs w:val="22"/>
          <w:lang w:val="en-IN"/>
        </w:rPr>
      </w:pPr>
      <w:r>
        <w:rPr>
          <w:rFonts w:cstheme="minorHAnsi"/>
          <w:sz w:val="24"/>
          <w:szCs w:val="22"/>
          <w:lang w:val="en-IN"/>
        </w:rPr>
        <w:t>The ASSIGNOR warrants:</w:t>
      </w:r>
    </w:p>
    <w:p w:rsidR="002420B0" w:rsidRDefault="002420B0" w:rsidP="002420B0">
      <w:pPr>
        <w:pStyle w:val="ListParagraph"/>
        <w:numPr>
          <w:ilvl w:val="2"/>
          <w:numId w:val="3"/>
        </w:numPr>
        <w:contextualSpacing w:val="0"/>
        <w:jc w:val="both"/>
        <w:rPr>
          <w:rFonts w:cstheme="minorHAnsi"/>
          <w:sz w:val="24"/>
          <w:szCs w:val="22"/>
          <w:lang w:val="en-IN"/>
        </w:rPr>
      </w:pPr>
      <w:r>
        <w:rPr>
          <w:rFonts w:cstheme="minorHAnsi"/>
          <w:sz w:val="24"/>
          <w:szCs w:val="22"/>
          <w:lang w:val="en-IN"/>
        </w:rPr>
        <w:t>That the Work does not infringe any valid copyright or other proprietary right of any other person.</w:t>
      </w:r>
    </w:p>
    <w:p w:rsidR="002420B0" w:rsidRDefault="002420B0" w:rsidP="002420B0">
      <w:pPr>
        <w:pStyle w:val="ListParagraph"/>
        <w:numPr>
          <w:ilvl w:val="2"/>
          <w:numId w:val="3"/>
        </w:numPr>
        <w:contextualSpacing w:val="0"/>
        <w:jc w:val="both"/>
        <w:rPr>
          <w:rFonts w:cstheme="minorHAnsi"/>
          <w:sz w:val="24"/>
          <w:szCs w:val="22"/>
          <w:lang w:val="en-IN"/>
        </w:rPr>
      </w:pPr>
      <w:r>
        <w:rPr>
          <w:rFonts w:cstheme="minorHAnsi"/>
          <w:sz w:val="24"/>
          <w:szCs w:val="22"/>
          <w:lang w:val="en-IN"/>
        </w:rPr>
        <w:t>That the ASSIGNOR has the power to convey all rights granted and assigned in this Deed.</w:t>
      </w:r>
    </w:p>
    <w:p w:rsidR="002420B0" w:rsidRDefault="002420B0" w:rsidP="002420B0">
      <w:pPr>
        <w:pStyle w:val="ListParagraph"/>
        <w:numPr>
          <w:ilvl w:val="2"/>
          <w:numId w:val="3"/>
        </w:numPr>
        <w:contextualSpacing w:val="0"/>
        <w:jc w:val="both"/>
        <w:rPr>
          <w:rFonts w:cstheme="minorHAnsi"/>
          <w:sz w:val="24"/>
          <w:szCs w:val="22"/>
          <w:lang w:val="en-IN"/>
        </w:rPr>
      </w:pPr>
      <w:r>
        <w:rPr>
          <w:rFonts w:cstheme="minorHAnsi"/>
          <w:sz w:val="24"/>
          <w:szCs w:val="22"/>
          <w:lang w:val="en-IN"/>
        </w:rPr>
        <w:t xml:space="preserve">That the Work contains no </w:t>
      </w:r>
      <w:proofErr w:type="spellStart"/>
      <w:r>
        <w:rPr>
          <w:rFonts w:cstheme="minorHAnsi"/>
          <w:sz w:val="24"/>
          <w:szCs w:val="22"/>
          <w:lang w:val="en-IN"/>
        </w:rPr>
        <w:t>libelous</w:t>
      </w:r>
      <w:proofErr w:type="spellEnd"/>
      <w:r>
        <w:rPr>
          <w:rFonts w:cstheme="minorHAnsi"/>
          <w:sz w:val="24"/>
          <w:szCs w:val="22"/>
          <w:lang w:val="en-IN"/>
        </w:rPr>
        <w:t xml:space="preserve">, defamatory or other unlawful material, and the ASSIGNOR (jointly and severally) agrees to hold the ASSIGNEE harmless from any claim, suit, or proceeding based </w:t>
      </w:r>
      <w:r>
        <w:rPr>
          <w:rFonts w:cstheme="minorHAnsi"/>
          <w:sz w:val="24"/>
          <w:szCs w:val="22"/>
          <w:lang w:val="en-IN"/>
        </w:rPr>
        <w:lastRenderedPageBreak/>
        <w:t xml:space="preserve">on the ground that the Work contains such harmful matter, and agrees to indemnify the ASSIGNEE for reasonable expenses incurred in defending, settling, or otherwise responding to such claims; and </w:t>
      </w:r>
    </w:p>
    <w:p w:rsidR="002420B0" w:rsidRPr="002420B0" w:rsidRDefault="002420B0" w:rsidP="002420B0">
      <w:pPr>
        <w:pStyle w:val="ListParagraph"/>
        <w:numPr>
          <w:ilvl w:val="2"/>
          <w:numId w:val="3"/>
        </w:numPr>
        <w:contextualSpacing w:val="0"/>
        <w:jc w:val="both"/>
        <w:rPr>
          <w:rFonts w:cstheme="minorHAnsi"/>
          <w:sz w:val="24"/>
          <w:szCs w:val="22"/>
          <w:lang w:val="en-IN"/>
        </w:rPr>
      </w:pPr>
      <w:r>
        <w:rPr>
          <w:rFonts w:cstheme="minorHAnsi"/>
          <w:sz w:val="24"/>
          <w:szCs w:val="22"/>
          <w:lang w:val="en-IN"/>
        </w:rPr>
        <w:t xml:space="preserve">That the Copyright has not been assigned previously nor the Work published.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xml:space="preserve">] (the “Initial Term”) unless extended by the parties in </w:t>
      </w:r>
      <w:r w:rsidRPr="00EC7186">
        <w:rPr>
          <w:rFonts w:cstheme="minorHAnsi"/>
          <w:sz w:val="24"/>
          <w:szCs w:val="22"/>
          <w:lang w:val="en-IN"/>
        </w:rPr>
        <w:lastRenderedPageBreak/>
        <w:t>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D45856" w:rsidRDefault="005F5A6D" w:rsidP="00167A3B">
      <w:pPr>
        <w:pStyle w:val="ListParagraph"/>
        <w:numPr>
          <w:ilvl w:val="1"/>
          <w:numId w:val="3"/>
        </w:numPr>
        <w:contextualSpacing w:val="0"/>
        <w:jc w:val="both"/>
        <w:rPr>
          <w:rFonts w:cstheme="minorHAnsi"/>
          <w:caps/>
          <w:sz w:val="24"/>
          <w:szCs w:val="22"/>
          <w:lang w:val="en-IN"/>
        </w:rPr>
      </w:pPr>
      <w:r w:rsidRPr="00D45856">
        <w:rPr>
          <w:rFonts w:cstheme="minorHAnsi"/>
          <w:caps/>
          <w:sz w:val="24"/>
          <w:szCs w:val="22"/>
          <w:lang w:val="en-IN"/>
        </w:rPr>
        <w:t>Entire Agreement &amp; Amendments</w:t>
      </w:r>
    </w:p>
    <w:p w:rsidR="005F5A6D" w:rsidRPr="00EE0C4E" w:rsidRDefault="005F5A6D" w:rsidP="00EE0C4E">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r w:rsidRPr="00EE0C4E">
        <w:rPr>
          <w:rFonts w:cstheme="minorHAnsi"/>
          <w:sz w:val="24"/>
          <w:szCs w:val="22"/>
          <w:lang w:val="en-IN"/>
        </w:rPr>
        <w:t xml:space="preserv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w:t>
      </w:r>
      <w:r w:rsidR="00A511B2">
        <w:rPr>
          <w:rFonts w:cstheme="minorHAnsi"/>
          <w:sz w:val="24"/>
          <w:szCs w:val="22"/>
          <w:lang w:val="en-IN"/>
        </w:rPr>
        <w:t>accordance with the laws of [[NAME OF THE TERRITORY]]</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A511B2">
        <w:rPr>
          <w:rFonts w:cstheme="minorHAnsi"/>
          <w:sz w:val="24"/>
          <w:szCs w:val="22"/>
          <w:lang w:val="en-IN"/>
        </w:rPr>
        <w:t>situated in [[NAME OF THE TERRITORY]]</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A511B2" w:rsidRDefault="005F5A6D" w:rsidP="00A511B2">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EE0C4E" w:rsidRDefault="005F5A6D" w:rsidP="00EE0C4E">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E0C4E" w:rsidRDefault="005F5A6D" w:rsidP="00EE0C4E">
      <w:pPr>
        <w:pStyle w:val="ListParagraph"/>
        <w:numPr>
          <w:ilvl w:val="1"/>
          <w:numId w:val="3"/>
        </w:numPr>
        <w:tabs>
          <w:tab w:val="left" w:pos="1530"/>
          <w:tab w:val="left" w:pos="1890"/>
        </w:tabs>
        <w:contextualSpacing w:val="0"/>
        <w:jc w:val="both"/>
        <w:rPr>
          <w:rFonts w:cstheme="minorHAnsi"/>
          <w:sz w:val="24"/>
          <w:szCs w:val="22"/>
          <w:lang w:val="en-IN"/>
        </w:rPr>
      </w:pPr>
      <w:r w:rsidRPr="00EE0C4E">
        <w:rPr>
          <w:rFonts w:cstheme="minorHAnsi"/>
          <w:sz w:val="24"/>
          <w:szCs w:val="22"/>
          <w:lang w:val="en-IN"/>
        </w:rPr>
        <w:lastRenderedPageBreak/>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EE0C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EE0C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EE0C4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w:t>
      </w:r>
      <w:r w:rsidR="00EE0C4E">
        <w:rPr>
          <w:rFonts w:cstheme="minorHAnsi"/>
          <w:sz w:val="24"/>
          <w:szCs w:val="22"/>
          <w:lang w:val="en-IN"/>
        </w:rPr>
        <w:t>hese state that the ASSIGNEE shall reimburse the ASSIGNOR</w:t>
      </w:r>
      <w:r w:rsidRPr="00EC7186">
        <w:rPr>
          <w:rFonts w:cstheme="minorHAnsi"/>
          <w:sz w:val="24"/>
          <w:szCs w:val="22"/>
          <w:lang w:val="en-IN"/>
        </w:rPr>
        <w:t xml:space="preserve">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F5" w:rsidRDefault="000D76F5" w:rsidP="000D0C00">
      <w:pPr>
        <w:spacing w:after="0" w:line="240" w:lineRule="auto"/>
      </w:pPr>
      <w:r>
        <w:separator/>
      </w:r>
    </w:p>
  </w:endnote>
  <w:endnote w:type="continuationSeparator" w:id="0">
    <w:p w:rsidR="000D76F5" w:rsidRDefault="000D76F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2420B0" w:rsidRDefault="002420B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77226">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7226">
              <w:rPr>
                <w:b/>
                <w:noProof/>
              </w:rPr>
              <w:t>8</w:t>
            </w:r>
            <w:r>
              <w:rPr>
                <w:b/>
                <w:sz w:val="24"/>
                <w:szCs w:val="24"/>
              </w:rPr>
              <w:fldChar w:fldCharType="end"/>
            </w:r>
          </w:p>
        </w:sdtContent>
      </w:sdt>
    </w:sdtContent>
  </w:sdt>
  <w:p w:rsidR="002420B0" w:rsidRDefault="0024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F5" w:rsidRDefault="000D76F5" w:rsidP="000D0C00">
      <w:pPr>
        <w:spacing w:after="0" w:line="240" w:lineRule="auto"/>
      </w:pPr>
      <w:r>
        <w:separator/>
      </w:r>
    </w:p>
  </w:footnote>
  <w:footnote w:type="continuationSeparator" w:id="0">
    <w:p w:rsidR="000D76F5" w:rsidRDefault="000D76F5"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D20104"/>
    <w:multiLevelType w:val="hybridMultilevel"/>
    <w:tmpl w:val="629098EC"/>
    <w:lvl w:ilvl="0" w:tplc="A8A2E2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0D76F5"/>
    <w:rsid w:val="00167A3B"/>
    <w:rsid w:val="001D0527"/>
    <w:rsid w:val="001E158E"/>
    <w:rsid w:val="001F6E1B"/>
    <w:rsid w:val="002420B0"/>
    <w:rsid w:val="00254C9E"/>
    <w:rsid w:val="00275AC5"/>
    <w:rsid w:val="002B2454"/>
    <w:rsid w:val="002C7721"/>
    <w:rsid w:val="002F2C33"/>
    <w:rsid w:val="00324DA5"/>
    <w:rsid w:val="0032665D"/>
    <w:rsid w:val="00337593"/>
    <w:rsid w:val="003820B9"/>
    <w:rsid w:val="003E7700"/>
    <w:rsid w:val="004A4D32"/>
    <w:rsid w:val="004B13E8"/>
    <w:rsid w:val="004C6D63"/>
    <w:rsid w:val="005B2F67"/>
    <w:rsid w:val="005F5A6D"/>
    <w:rsid w:val="0063564F"/>
    <w:rsid w:val="006448E6"/>
    <w:rsid w:val="006E0B21"/>
    <w:rsid w:val="006F4512"/>
    <w:rsid w:val="007075C5"/>
    <w:rsid w:val="00777226"/>
    <w:rsid w:val="007817A0"/>
    <w:rsid w:val="00787813"/>
    <w:rsid w:val="00787BE2"/>
    <w:rsid w:val="007A3ED6"/>
    <w:rsid w:val="007E3E0D"/>
    <w:rsid w:val="007F246E"/>
    <w:rsid w:val="00850DF5"/>
    <w:rsid w:val="008E2BCE"/>
    <w:rsid w:val="0097520C"/>
    <w:rsid w:val="00A429D2"/>
    <w:rsid w:val="00A511B2"/>
    <w:rsid w:val="00A55491"/>
    <w:rsid w:val="00B331D1"/>
    <w:rsid w:val="00B60FAF"/>
    <w:rsid w:val="00C9554E"/>
    <w:rsid w:val="00CB222D"/>
    <w:rsid w:val="00CB53C9"/>
    <w:rsid w:val="00CE04A0"/>
    <w:rsid w:val="00D2331A"/>
    <w:rsid w:val="00D4163D"/>
    <w:rsid w:val="00D45856"/>
    <w:rsid w:val="00D84092"/>
    <w:rsid w:val="00E648F0"/>
    <w:rsid w:val="00E66E0F"/>
    <w:rsid w:val="00EC7186"/>
    <w:rsid w:val="00EE0C4E"/>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Windows User</cp:lastModifiedBy>
  <cp:revision>9</cp:revision>
  <dcterms:created xsi:type="dcterms:W3CDTF">2019-10-19T03:07:00Z</dcterms:created>
  <dcterms:modified xsi:type="dcterms:W3CDTF">2021-09-25T05:12:00Z</dcterms:modified>
</cp:coreProperties>
</file>