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0AC34" w14:textId="17232715" w:rsidR="005F5A6D" w:rsidRPr="00FC420E" w:rsidRDefault="00AB56B5" w:rsidP="00FC420E">
      <w:pPr>
        <w:jc w:val="center"/>
        <w:rPr>
          <w:rFonts w:ascii="Bookman Old Style" w:hAnsi="Bookman Old Style"/>
          <w:sz w:val="24"/>
          <w:szCs w:val="22"/>
          <w:lang w:val="en-IN"/>
        </w:rPr>
      </w:pPr>
      <w:bookmarkStart w:id="0" w:name="_GoBack"/>
      <w:bookmarkEnd w:id="0"/>
      <w:r w:rsidRPr="00AB56B5">
        <w:rPr>
          <w:rFonts w:cstheme="minorHAnsi"/>
          <w:b/>
          <w:bCs/>
          <w:sz w:val="32"/>
          <w:szCs w:val="26"/>
          <w:lang w:val="en-IN"/>
        </w:rPr>
        <w:t>DEED OF PARTIAL PARTITION DIVIDING THE JOINT FAMILY BUSINESS ONLY WHILE OTHER PROPERTIES REMAINING JOINT</w:t>
      </w:r>
    </w:p>
    <w:p w14:paraId="316AF75F" w14:textId="77777777"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This </w:t>
      </w:r>
      <w:r w:rsidR="00AB56B5" w:rsidRPr="00AB56B5">
        <w:rPr>
          <w:rFonts w:cstheme="minorHAnsi"/>
          <w:b/>
          <w:bCs/>
          <w:sz w:val="24"/>
          <w:szCs w:val="22"/>
          <w:lang w:val="en-IN"/>
        </w:rPr>
        <w:t>DEED OF PARTIAL PARTITION DIVIDING THE JOINT FAMILY BUSINESS ONLY WHILE OTHER PROPERTIES REMAINING JOINT</w:t>
      </w:r>
      <w:r w:rsidR="00AB56B5">
        <w:rPr>
          <w:rFonts w:cstheme="minorHAnsi"/>
          <w:b/>
          <w:bCs/>
          <w:sz w:val="24"/>
          <w:szCs w:val="22"/>
          <w:lang w:val="en-IN"/>
        </w:rPr>
        <w:t xml:space="preserve"> </w:t>
      </w:r>
      <w:r w:rsidR="00EE521D" w:rsidRPr="00EC7186">
        <w:rPr>
          <w:rFonts w:cstheme="minorHAnsi"/>
          <w:sz w:val="24"/>
          <w:szCs w:val="22"/>
          <w:lang w:val="en-IN"/>
        </w:rPr>
        <w:t xml:space="preserve">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14:paraId="75E9A8BE" w14:textId="77777777" w:rsidR="00FC420E" w:rsidRPr="00EC7186" w:rsidRDefault="005F5A6D" w:rsidP="00FC420E">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proofErr w:type="spellStart"/>
      <w:r w:rsidR="00FC420E">
        <w:rPr>
          <w:rFonts w:ascii="Calibri" w:hAnsi="Calibri"/>
          <w:color w:val="000000"/>
        </w:rPr>
        <w:t>Shri</w:t>
      </w:r>
      <w:proofErr w:type="spellEnd"/>
      <w:r w:rsidR="00FC420E">
        <w:rPr>
          <w:rFonts w:ascii="Calibri" w:hAnsi="Calibri"/>
          <w:color w:val="000000"/>
        </w:rPr>
        <w:t xml:space="preserve"> [[name]], son of [[father’s name]], resident of [[address]], [[hereinafter called first party]]</w:t>
      </w:r>
      <w:r w:rsidR="00FC420E" w:rsidRPr="00475862">
        <w:rPr>
          <w:rFonts w:ascii="Calibri" w:hAnsi="Calibri"/>
          <w:color w:val="000000"/>
        </w:rPr>
        <w:t>,</w:t>
      </w:r>
    </w:p>
    <w:p w14:paraId="1FFB7012" w14:textId="77777777" w:rsidR="00FC420E" w:rsidRDefault="00FC420E" w:rsidP="00FC420E">
      <w:pPr>
        <w:ind w:left="1701" w:hanging="1701"/>
        <w:jc w:val="both"/>
        <w:rPr>
          <w:rFonts w:ascii="Calibri" w:hAnsi="Calibri"/>
          <w:color w:val="000000"/>
        </w:rPr>
      </w:pPr>
      <w:r w:rsidRPr="00EC7186">
        <w:rPr>
          <w:rFonts w:cstheme="minorHAnsi"/>
          <w:b/>
          <w:bCs/>
          <w:sz w:val="24"/>
          <w:szCs w:val="22"/>
          <w:lang w:val="en-IN"/>
        </w:rPr>
        <w:t>AND:</w:t>
      </w:r>
      <w:r w:rsidRPr="00EC7186">
        <w:rPr>
          <w:rFonts w:cstheme="minorHAnsi"/>
          <w:sz w:val="24"/>
          <w:szCs w:val="22"/>
          <w:lang w:val="en-IN"/>
        </w:rPr>
        <w:tab/>
      </w:r>
      <w:proofErr w:type="spellStart"/>
      <w:r>
        <w:rPr>
          <w:rFonts w:cstheme="minorHAnsi"/>
          <w:sz w:val="24"/>
          <w:szCs w:val="22"/>
          <w:lang w:val="en-IN"/>
        </w:rPr>
        <w:t>Shri</w:t>
      </w:r>
      <w:proofErr w:type="spellEnd"/>
      <w:r>
        <w:rPr>
          <w:rFonts w:cstheme="minorHAnsi"/>
          <w:sz w:val="24"/>
          <w:szCs w:val="22"/>
          <w:lang w:val="en-IN"/>
        </w:rPr>
        <w:t xml:space="preserve"> </w:t>
      </w:r>
      <w:r>
        <w:rPr>
          <w:rFonts w:ascii="Calibri" w:hAnsi="Calibri"/>
          <w:color w:val="000000"/>
        </w:rPr>
        <w:t>[[name]], son of [[father’s name]], resident of [[address]]</w:t>
      </w:r>
      <w:r w:rsidRPr="00475862">
        <w:rPr>
          <w:rFonts w:ascii="Calibri" w:hAnsi="Calibri"/>
          <w:color w:val="000000"/>
        </w:rPr>
        <w:t xml:space="preserve"> </w:t>
      </w:r>
      <w:r>
        <w:rPr>
          <w:rFonts w:ascii="Calibri" w:hAnsi="Calibri"/>
          <w:color w:val="000000"/>
        </w:rPr>
        <w:t>[[hereinafter called second party]]</w:t>
      </w:r>
    </w:p>
    <w:p w14:paraId="0C071D83" w14:textId="77777777" w:rsidR="00FC420E" w:rsidRPr="00EC7186" w:rsidRDefault="00FC420E" w:rsidP="00FC420E">
      <w:pPr>
        <w:ind w:left="1701" w:hanging="1701"/>
        <w:jc w:val="both"/>
        <w:rPr>
          <w:rFonts w:cstheme="minorHAnsi"/>
          <w:sz w:val="24"/>
          <w:szCs w:val="22"/>
          <w:lang w:val="en-IN"/>
        </w:rPr>
      </w:pPr>
      <w:r>
        <w:rPr>
          <w:rFonts w:cstheme="minorHAnsi"/>
          <w:b/>
          <w:bCs/>
          <w:sz w:val="24"/>
          <w:szCs w:val="22"/>
          <w:lang w:val="en-IN"/>
        </w:rPr>
        <w:t xml:space="preserve">AND:                </w:t>
      </w:r>
      <w:proofErr w:type="spellStart"/>
      <w:r w:rsidRPr="00475862">
        <w:rPr>
          <w:rFonts w:ascii="Calibri" w:hAnsi="Calibri"/>
          <w:color w:val="000000"/>
        </w:rPr>
        <w:t>Shri</w:t>
      </w:r>
      <w:proofErr w:type="spellEnd"/>
      <w:r>
        <w:rPr>
          <w:rFonts w:ascii="Calibri" w:hAnsi="Calibri"/>
          <w:color w:val="000000"/>
        </w:rPr>
        <w:t xml:space="preserve"> [[name]], son of [[father’s name]], resident of [[address]]</w:t>
      </w:r>
      <w:r w:rsidRPr="00475862">
        <w:rPr>
          <w:rFonts w:ascii="Calibri" w:hAnsi="Calibri"/>
          <w:color w:val="000000"/>
        </w:rPr>
        <w:t xml:space="preserve"> </w:t>
      </w:r>
      <w:r>
        <w:rPr>
          <w:rFonts w:ascii="Calibri" w:hAnsi="Calibri"/>
          <w:color w:val="000000"/>
        </w:rPr>
        <w:t>[[hereinafter called third party]]</w:t>
      </w:r>
      <w:r w:rsidRPr="00475862">
        <w:rPr>
          <w:rFonts w:ascii="Calibri" w:hAnsi="Calibri"/>
          <w:color w:val="000000"/>
        </w:rPr>
        <w:t>,</w:t>
      </w:r>
    </w:p>
    <w:p w14:paraId="04CBFB0E" w14:textId="2A2F5C03" w:rsidR="005F5A6D" w:rsidRPr="00EC7186" w:rsidRDefault="005F5A6D" w:rsidP="00FC420E">
      <w:pPr>
        <w:ind w:left="1701" w:hanging="1701"/>
        <w:jc w:val="both"/>
        <w:rPr>
          <w:rFonts w:cstheme="minorHAnsi"/>
          <w:sz w:val="24"/>
          <w:szCs w:val="22"/>
          <w:lang w:val="en-IN"/>
        </w:rPr>
      </w:pPr>
    </w:p>
    <w:p w14:paraId="206B0767" w14:textId="77777777" w:rsidR="005F5A6D" w:rsidRPr="00EC7186" w:rsidRDefault="005F5A6D" w:rsidP="000D0C00">
      <w:pPr>
        <w:jc w:val="both"/>
        <w:rPr>
          <w:rFonts w:cstheme="minorHAnsi"/>
          <w:b/>
          <w:bCs/>
          <w:sz w:val="24"/>
          <w:szCs w:val="22"/>
          <w:lang w:val="en-IN"/>
        </w:rPr>
      </w:pPr>
      <w:r w:rsidRPr="00EC7186">
        <w:rPr>
          <w:rFonts w:cstheme="minorHAnsi"/>
          <w:b/>
          <w:bCs/>
          <w:sz w:val="24"/>
          <w:szCs w:val="22"/>
          <w:lang w:val="en-IN"/>
        </w:rPr>
        <w:t>PREAMBLE</w:t>
      </w:r>
    </w:p>
    <w:p w14:paraId="4507C08D" w14:textId="0E2A5C3A" w:rsidR="00AB56B5" w:rsidRPr="00AB56B5" w:rsidRDefault="00AB56B5" w:rsidP="00AB56B5">
      <w:pPr>
        <w:jc w:val="both"/>
        <w:rPr>
          <w:rFonts w:cstheme="minorHAnsi"/>
          <w:sz w:val="24"/>
          <w:szCs w:val="22"/>
          <w:lang w:val="en-IN"/>
        </w:rPr>
      </w:pPr>
      <w:r w:rsidRPr="00AB56B5">
        <w:rPr>
          <w:rFonts w:cstheme="minorHAnsi"/>
          <w:sz w:val="24"/>
          <w:szCs w:val="22"/>
          <w:lang w:val="en-IN"/>
        </w:rPr>
        <w:t>WHEREAS the aforesaid three brothers constituted a Hindu undivided family and the said Hindu undivided family besides owning immovable properties carried on the business of General Stone Supplying C</w:t>
      </w:r>
      <w:r w:rsidR="00C7632B">
        <w:rPr>
          <w:rFonts w:cstheme="minorHAnsi"/>
          <w:sz w:val="24"/>
          <w:szCs w:val="22"/>
          <w:lang w:val="en-IN"/>
        </w:rPr>
        <w:t>o. in the city of [[place]]</w:t>
      </w:r>
      <w:r w:rsidRPr="00AB56B5">
        <w:rPr>
          <w:rFonts w:cstheme="minorHAnsi"/>
          <w:sz w:val="24"/>
          <w:szCs w:val="22"/>
          <w:lang w:val="en-IN"/>
        </w:rPr>
        <w:t>.</w:t>
      </w:r>
    </w:p>
    <w:p w14:paraId="5572BBA9" w14:textId="77777777" w:rsidR="00AB56B5" w:rsidRPr="00AB56B5" w:rsidRDefault="00AB56B5" w:rsidP="00AB56B5">
      <w:pPr>
        <w:jc w:val="both"/>
        <w:rPr>
          <w:rFonts w:cstheme="minorHAnsi"/>
          <w:sz w:val="24"/>
          <w:szCs w:val="22"/>
          <w:lang w:val="en-IN"/>
        </w:rPr>
      </w:pPr>
      <w:r w:rsidRPr="00AB56B5">
        <w:rPr>
          <w:rFonts w:cstheme="minorHAnsi"/>
          <w:sz w:val="24"/>
          <w:szCs w:val="22"/>
          <w:lang w:val="en-IN"/>
        </w:rPr>
        <w:t>AND WHEREAS the said members of the said Hindu family desire to divide the aforesaid joint business of the joint family Stone Supplying Co. for smoothly and profitably running the business on partnership basis while keeping the other property of the said family joint and intact.</w:t>
      </w:r>
    </w:p>
    <w:p w14:paraId="2D962574" w14:textId="77777777" w:rsidR="00AB56B5" w:rsidRPr="00AB56B5" w:rsidRDefault="00AB56B5" w:rsidP="00AB56B5">
      <w:pPr>
        <w:jc w:val="both"/>
        <w:rPr>
          <w:rFonts w:cstheme="minorHAnsi"/>
          <w:sz w:val="24"/>
          <w:szCs w:val="22"/>
          <w:lang w:val="en-IN"/>
        </w:rPr>
      </w:pPr>
      <w:r w:rsidRPr="00AB56B5">
        <w:rPr>
          <w:rFonts w:cstheme="minorHAnsi"/>
          <w:sz w:val="24"/>
          <w:szCs w:val="22"/>
          <w:lang w:val="en-IN"/>
        </w:rPr>
        <w:t>NOW THIS DEED WITNESSES as follows:</w:t>
      </w:r>
    </w:p>
    <w:p w14:paraId="74278B8F" w14:textId="77777777" w:rsidR="00AB56B5" w:rsidRPr="00AB56B5" w:rsidRDefault="00AB56B5" w:rsidP="00AB56B5">
      <w:pPr>
        <w:jc w:val="both"/>
        <w:rPr>
          <w:rFonts w:cstheme="minorHAnsi"/>
          <w:sz w:val="24"/>
          <w:szCs w:val="22"/>
          <w:lang w:val="en-IN"/>
        </w:rPr>
      </w:pPr>
      <w:r w:rsidRPr="00AB56B5">
        <w:rPr>
          <w:rFonts w:cstheme="minorHAnsi"/>
          <w:sz w:val="24"/>
          <w:szCs w:val="22"/>
          <w:lang w:val="en-IN"/>
        </w:rPr>
        <w:t>1. That all other properties of the Hindu undivided family of which the parties are constituents will remain intact and joint of the Hindu undivided family as no partition has been affected of it. Only the business of the family known as Stone Supplying Co. is partitioned.</w:t>
      </w:r>
    </w:p>
    <w:p w14:paraId="2C21E489" w14:textId="1E15976C" w:rsidR="00AB56B5" w:rsidRPr="00AB56B5" w:rsidRDefault="00AB56B5" w:rsidP="00AB56B5">
      <w:pPr>
        <w:jc w:val="both"/>
        <w:rPr>
          <w:rFonts w:cstheme="minorHAnsi"/>
          <w:sz w:val="24"/>
          <w:szCs w:val="22"/>
          <w:lang w:val="en-IN"/>
        </w:rPr>
      </w:pPr>
      <w:r w:rsidRPr="00AB56B5">
        <w:rPr>
          <w:rFonts w:cstheme="minorHAnsi"/>
          <w:sz w:val="24"/>
          <w:szCs w:val="22"/>
          <w:lang w:val="en-IN"/>
        </w:rPr>
        <w:t>2. That the interest of the Hindu undivided family in the said firm of Stone Supplying Co. has been dete</w:t>
      </w:r>
      <w:r w:rsidR="00C7632B">
        <w:rPr>
          <w:rFonts w:cstheme="minorHAnsi"/>
          <w:sz w:val="24"/>
          <w:szCs w:val="22"/>
          <w:lang w:val="en-IN"/>
        </w:rPr>
        <w:t xml:space="preserve">rmined at </w:t>
      </w:r>
      <w:proofErr w:type="spellStart"/>
      <w:r w:rsidR="00C7632B">
        <w:rPr>
          <w:rFonts w:cstheme="minorHAnsi"/>
          <w:sz w:val="24"/>
          <w:szCs w:val="22"/>
          <w:lang w:val="en-IN"/>
        </w:rPr>
        <w:t>Rs</w:t>
      </w:r>
      <w:proofErr w:type="spellEnd"/>
      <w:r w:rsidR="00C7632B">
        <w:rPr>
          <w:rFonts w:cstheme="minorHAnsi"/>
          <w:sz w:val="24"/>
          <w:szCs w:val="22"/>
          <w:lang w:val="en-IN"/>
        </w:rPr>
        <w:t xml:space="preserve"> [[Amount]]</w:t>
      </w:r>
      <w:r w:rsidRPr="00AB56B5">
        <w:rPr>
          <w:rFonts w:cstheme="minorHAnsi"/>
          <w:sz w:val="24"/>
          <w:szCs w:val="22"/>
          <w:lang w:val="en-IN"/>
        </w:rPr>
        <w:t xml:space="preserve"> which is called capital of the said joint family firm according to balance sheet appended with this deed.</w:t>
      </w:r>
    </w:p>
    <w:p w14:paraId="2B4931B7" w14:textId="7E9B46B8" w:rsidR="00AB56B5" w:rsidRPr="00AB56B5" w:rsidRDefault="00AB56B5" w:rsidP="00AB56B5">
      <w:pPr>
        <w:jc w:val="both"/>
        <w:rPr>
          <w:rFonts w:cstheme="minorHAnsi"/>
          <w:sz w:val="24"/>
          <w:szCs w:val="22"/>
          <w:lang w:val="en-IN"/>
        </w:rPr>
      </w:pPr>
      <w:r w:rsidRPr="00AB56B5">
        <w:rPr>
          <w:rFonts w:cstheme="minorHAnsi"/>
          <w:sz w:val="24"/>
          <w:szCs w:val="22"/>
          <w:lang w:val="en-IN"/>
        </w:rPr>
        <w:t>3. That the s</w:t>
      </w:r>
      <w:r w:rsidR="00C7632B">
        <w:rPr>
          <w:rFonts w:cstheme="minorHAnsi"/>
          <w:sz w:val="24"/>
          <w:szCs w:val="22"/>
          <w:lang w:val="en-IN"/>
        </w:rPr>
        <w:t xml:space="preserve">aid capital or </w:t>
      </w:r>
      <w:proofErr w:type="spellStart"/>
      <w:r w:rsidR="00C7632B">
        <w:rPr>
          <w:rFonts w:cstheme="minorHAnsi"/>
          <w:sz w:val="24"/>
          <w:szCs w:val="22"/>
          <w:lang w:val="en-IN"/>
        </w:rPr>
        <w:t>Rs</w:t>
      </w:r>
      <w:proofErr w:type="spellEnd"/>
      <w:r w:rsidR="00C7632B">
        <w:rPr>
          <w:rFonts w:cstheme="minorHAnsi"/>
          <w:sz w:val="24"/>
          <w:szCs w:val="22"/>
          <w:lang w:val="en-IN"/>
        </w:rPr>
        <w:t xml:space="preserve"> [[amount]]</w:t>
      </w:r>
      <w:r w:rsidRPr="00AB56B5">
        <w:rPr>
          <w:rFonts w:cstheme="minorHAnsi"/>
          <w:sz w:val="24"/>
          <w:szCs w:val="22"/>
          <w:lang w:val="en-IN"/>
        </w:rPr>
        <w:t xml:space="preserve"> is now apportioned in equal shares amongst the parties hereto </w:t>
      </w:r>
      <w:r w:rsidR="00C7632B">
        <w:rPr>
          <w:rFonts w:cstheme="minorHAnsi"/>
          <w:sz w:val="24"/>
          <w:szCs w:val="22"/>
          <w:lang w:val="en-IN"/>
        </w:rPr>
        <w:t>and accordingly Rs. [[amount]]</w:t>
      </w:r>
      <w:r w:rsidRPr="00AB56B5">
        <w:rPr>
          <w:rFonts w:cstheme="minorHAnsi"/>
          <w:sz w:val="24"/>
          <w:szCs w:val="22"/>
          <w:lang w:val="en-IN"/>
        </w:rPr>
        <w:t xml:space="preserve"> each has been credited in the personal accounts of each party in the books of the firm so that each party holds the </w:t>
      </w:r>
      <w:r w:rsidR="00C7632B">
        <w:rPr>
          <w:rFonts w:cstheme="minorHAnsi"/>
          <w:sz w:val="24"/>
          <w:szCs w:val="22"/>
          <w:lang w:val="en-IN"/>
        </w:rPr>
        <w:t>said amount of Rs. [[amount]]</w:t>
      </w:r>
      <w:r w:rsidRPr="00AB56B5">
        <w:rPr>
          <w:rFonts w:cstheme="minorHAnsi"/>
          <w:sz w:val="24"/>
          <w:szCs w:val="22"/>
          <w:lang w:val="en-IN"/>
        </w:rPr>
        <w:t xml:space="preserve"> in severalty.</w:t>
      </w:r>
    </w:p>
    <w:p w14:paraId="3204FA12" w14:textId="77777777" w:rsidR="00AB56B5" w:rsidRPr="00AB56B5" w:rsidRDefault="00AB56B5" w:rsidP="00AB56B5">
      <w:pPr>
        <w:jc w:val="both"/>
        <w:rPr>
          <w:rFonts w:cstheme="minorHAnsi"/>
          <w:sz w:val="24"/>
          <w:szCs w:val="22"/>
          <w:lang w:val="en-IN"/>
        </w:rPr>
      </w:pPr>
      <w:r w:rsidRPr="00AB56B5">
        <w:rPr>
          <w:rFonts w:cstheme="minorHAnsi"/>
          <w:sz w:val="24"/>
          <w:szCs w:val="22"/>
          <w:lang w:val="en-IN"/>
        </w:rPr>
        <w:lastRenderedPageBreak/>
        <w:t>4. That all the property of the said family firm of Stone Supplying Co. has now been transferred to each party in equal shares severally.</w:t>
      </w:r>
    </w:p>
    <w:p w14:paraId="03FA4E0C" w14:textId="77777777" w:rsidR="00AB56B5" w:rsidRPr="00AB56B5" w:rsidRDefault="00AB56B5" w:rsidP="00AB56B5">
      <w:pPr>
        <w:jc w:val="both"/>
        <w:rPr>
          <w:rFonts w:cstheme="minorHAnsi"/>
          <w:sz w:val="24"/>
          <w:szCs w:val="22"/>
          <w:lang w:val="en-IN"/>
        </w:rPr>
      </w:pPr>
      <w:r w:rsidRPr="00AB56B5">
        <w:rPr>
          <w:rFonts w:cstheme="minorHAnsi"/>
          <w:sz w:val="24"/>
          <w:szCs w:val="22"/>
          <w:lang w:val="en-IN"/>
        </w:rPr>
        <w:t>5. That the parties aforesaid covenant with each other to discharge severally all the liabilities and claims against the family business of Stone Supplying Co.</w:t>
      </w:r>
    </w:p>
    <w:p w14:paraId="3490DD1B" w14:textId="77777777" w:rsidR="00AB56B5" w:rsidRPr="00AB56B5" w:rsidRDefault="00AB56B5" w:rsidP="00AB56B5">
      <w:pPr>
        <w:jc w:val="both"/>
        <w:rPr>
          <w:rFonts w:cstheme="minorHAnsi"/>
          <w:sz w:val="24"/>
          <w:szCs w:val="22"/>
          <w:lang w:val="en-IN"/>
        </w:rPr>
      </w:pPr>
      <w:r w:rsidRPr="00AB56B5">
        <w:rPr>
          <w:rFonts w:cstheme="minorHAnsi"/>
          <w:sz w:val="24"/>
          <w:szCs w:val="22"/>
          <w:lang w:val="en-IN"/>
        </w:rPr>
        <w:t>6. That from this date the said family business of Stone Supplying Co. ceased to exist as joint family business.</w:t>
      </w:r>
    </w:p>
    <w:p w14:paraId="347F17DF" w14:textId="37B4C1BF" w:rsidR="00AB56B5" w:rsidRPr="00AB56B5" w:rsidRDefault="00AB56B5" w:rsidP="00AB56B5">
      <w:pPr>
        <w:jc w:val="both"/>
        <w:rPr>
          <w:rFonts w:cstheme="minorHAnsi"/>
          <w:sz w:val="24"/>
          <w:szCs w:val="22"/>
          <w:lang w:val="en-IN"/>
        </w:rPr>
      </w:pPr>
      <w:r w:rsidRPr="00AB56B5">
        <w:rPr>
          <w:rFonts w:cstheme="minorHAnsi"/>
          <w:sz w:val="24"/>
          <w:szCs w:val="22"/>
          <w:lang w:val="en-IN"/>
        </w:rPr>
        <w:t>7. That the value of two equal share</w:t>
      </w:r>
      <w:r w:rsidR="00C7632B">
        <w:rPr>
          <w:rFonts w:cstheme="minorHAnsi"/>
          <w:sz w:val="24"/>
          <w:szCs w:val="22"/>
          <w:lang w:val="en-IN"/>
        </w:rPr>
        <w:t>s amounts to Rs. [[amount]]</w:t>
      </w:r>
      <w:r w:rsidRPr="00AB56B5">
        <w:rPr>
          <w:rFonts w:cstheme="minorHAnsi"/>
          <w:sz w:val="24"/>
          <w:szCs w:val="22"/>
          <w:lang w:val="en-IN"/>
        </w:rPr>
        <w:t xml:space="preserve"> on which duty is paid.</w:t>
      </w:r>
    </w:p>
    <w:p w14:paraId="0AC38F4C" w14:textId="77777777" w:rsidR="00AB56B5" w:rsidRDefault="00AB56B5" w:rsidP="00AB56B5">
      <w:pPr>
        <w:jc w:val="both"/>
        <w:rPr>
          <w:rFonts w:cstheme="minorHAnsi"/>
          <w:sz w:val="24"/>
          <w:szCs w:val="22"/>
          <w:lang w:val="en-IN"/>
        </w:rPr>
      </w:pPr>
      <w:r w:rsidRPr="00AB56B5">
        <w:rPr>
          <w:rFonts w:cstheme="minorHAnsi"/>
          <w:sz w:val="24"/>
          <w:szCs w:val="22"/>
          <w:lang w:val="en-IN"/>
        </w:rPr>
        <w:t>IN WITNESS WHEREOF the said parties have set their hands to this deed on the day and year first abovementioned.</w:t>
      </w:r>
    </w:p>
    <w:p w14:paraId="0B5CFC74" w14:textId="77777777" w:rsidR="005F5A6D" w:rsidRPr="00EC7186" w:rsidRDefault="005F5A6D" w:rsidP="00AB56B5">
      <w:pPr>
        <w:jc w:val="both"/>
        <w:rPr>
          <w:rFonts w:cstheme="minorHAnsi"/>
          <w:sz w:val="24"/>
          <w:szCs w:val="22"/>
          <w:lang w:val="en-IN"/>
        </w:rPr>
      </w:pPr>
      <w:r w:rsidRPr="00EC7186">
        <w:rPr>
          <w:rFonts w:cstheme="minorHAnsi"/>
          <w:sz w:val="24"/>
          <w:szCs w:val="22"/>
          <w:lang w:val="en-IN"/>
        </w:rPr>
        <w:t>NOW THEREFORE in consideration of the mutual promises and covenants contained in this Agreement and other good and valuable consideration, the receipt and sufficiency of which are hereby acknowledged, the parties agree as follows:</w:t>
      </w:r>
    </w:p>
    <w:p w14:paraId="094D9734" w14:textId="77777777"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14:paraId="00AE6E0D"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14:paraId="3EC09920" w14:textId="77777777" w:rsidR="00EC7186" w:rsidRPr="00EC7186" w:rsidRDefault="00EC7186" w:rsidP="00EC7186">
      <w:pPr>
        <w:jc w:val="both"/>
        <w:rPr>
          <w:rFonts w:cstheme="minorHAnsi"/>
          <w:sz w:val="24"/>
          <w:szCs w:val="22"/>
          <w:lang w:val="en-IN"/>
        </w:rPr>
      </w:pPr>
    </w:p>
    <w:p w14:paraId="7DBF4780"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14:paraId="2E26EDDD" w14:textId="77777777" w:rsidR="00EC7186" w:rsidRPr="00EC7186" w:rsidRDefault="00EC7186" w:rsidP="00EC7186">
      <w:pPr>
        <w:jc w:val="both"/>
        <w:rPr>
          <w:rFonts w:cstheme="minorHAnsi"/>
          <w:sz w:val="24"/>
          <w:szCs w:val="22"/>
          <w:lang w:val="en-IN"/>
        </w:rPr>
      </w:pPr>
    </w:p>
    <w:p w14:paraId="26801493"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14:paraId="1AA2045A" w14:textId="77777777" w:rsidR="00EC7186" w:rsidRPr="00EC7186" w:rsidRDefault="00EC7186" w:rsidP="00EC7186">
      <w:pPr>
        <w:jc w:val="both"/>
        <w:rPr>
          <w:rFonts w:cstheme="minorHAnsi"/>
          <w:sz w:val="24"/>
          <w:szCs w:val="22"/>
          <w:lang w:val="en-IN"/>
        </w:rPr>
      </w:pPr>
    </w:p>
    <w:p w14:paraId="548DA5F8"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14:paraId="5924FA8D"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14:paraId="7AACDCCB" w14:textId="77777777" w:rsidR="00F74EDF" w:rsidRPr="00EC7186" w:rsidRDefault="00F74EDF" w:rsidP="00EC7186">
      <w:pPr>
        <w:jc w:val="both"/>
        <w:rPr>
          <w:rFonts w:cstheme="minorHAnsi"/>
          <w:sz w:val="24"/>
          <w:szCs w:val="22"/>
          <w:lang w:val="en-IN"/>
        </w:rPr>
      </w:pPr>
    </w:p>
    <w:p w14:paraId="549F5553" w14:textId="77777777" w:rsidR="00F74EDF" w:rsidRPr="00EC7186" w:rsidRDefault="00F74EDF" w:rsidP="000D0C00">
      <w:pPr>
        <w:jc w:val="both"/>
        <w:rPr>
          <w:rFonts w:cstheme="minorHAnsi"/>
          <w:sz w:val="24"/>
          <w:szCs w:val="22"/>
          <w:lang w:val="en-IN"/>
        </w:rPr>
      </w:pPr>
    </w:p>
    <w:p w14:paraId="7F993B79" w14:textId="77777777" w:rsidR="001D0527" w:rsidRDefault="006E0B21" w:rsidP="000D0C00">
      <w:pPr>
        <w:jc w:val="both"/>
        <w:rPr>
          <w:rFonts w:cstheme="minorHAnsi"/>
          <w:sz w:val="24"/>
          <w:szCs w:val="22"/>
          <w:lang w:val="en-IN"/>
        </w:rPr>
      </w:pPr>
      <w:r>
        <w:rPr>
          <w:rFonts w:cstheme="minorHAnsi"/>
          <w:sz w:val="24"/>
          <w:szCs w:val="22"/>
          <w:lang w:val="en-IN"/>
        </w:rPr>
        <w:t>WITNESSES</w:t>
      </w:r>
    </w:p>
    <w:p w14:paraId="348B877F" w14:textId="77777777"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67D9D466" w14:textId="77777777"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14:paraId="2AB62EEA" w14:textId="77777777"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14:paraId="2A328307" w14:textId="77777777" w:rsidR="006E0B21" w:rsidRDefault="006E0B21" w:rsidP="006E0B21">
      <w:pPr>
        <w:pStyle w:val="ListParagraph"/>
        <w:jc w:val="both"/>
        <w:rPr>
          <w:rFonts w:cstheme="minorHAnsi"/>
          <w:sz w:val="24"/>
          <w:szCs w:val="22"/>
          <w:lang w:val="en-IN"/>
        </w:rPr>
      </w:pPr>
    </w:p>
    <w:p w14:paraId="6ED969F9" w14:textId="77777777"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25C36BC5" w14:textId="77777777"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14:paraId="550A3736" w14:textId="77777777" w:rsidR="006E0B21" w:rsidRPr="006E0B21" w:rsidRDefault="006E0B21" w:rsidP="006E0B21">
      <w:pPr>
        <w:pStyle w:val="ListParagraph"/>
        <w:jc w:val="both"/>
        <w:rPr>
          <w:rFonts w:cstheme="minorHAnsi"/>
          <w:sz w:val="24"/>
          <w:szCs w:val="22"/>
          <w:lang w:val="en-IN"/>
        </w:rPr>
      </w:pPr>
      <w:r w:rsidRPr="006E0B21">
        <w:rPr>
          <w:rFonts w:cstheme="minorHAnsi"/>
          <w:sz w:val="24"/>
          <w:szCs w:val="22"/>
          <w:lang w:val="en-IN"/>
        </w:rPr>
        <w:t>[[Passport Size Photo: Image]]</w:t>
      </w:r>
    </w:p>
    <w:p w14:paraId="03F4F9DF" w14:textId="77777777" w:rsidR="001D0527" w:rsidRPr="00EC7186" w:rsidRDefault="001D0527" w:rsidP="001D0527">
      <w:pPr>
        <w:jc w:val="both"/>
        <w:rPr>
          <w:rFonts w:cstheme="minorHAnsi"/>
          <w:sz w:val="24"/>
          <w:szCs w:val="22"/>
          <w:lang w:val="en-IN"/>
        </w:rPr>
      </w:pPr>
    </w:p>
    <w:sectPr w:rsidR="001D0527" w:rsidRPr="00EC7186" w:rsidSect="005F5A6D">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14E2F" w14:textId="77777777" w:rsidR="006E20C3" w:rsidRDefault="006E20C3" w:rsidP="000D0C00">
      <w:pPr>
        <w:spacing w:after="0" w:line="240" w:lineRule="auto"/>
      </w:pPr>
      <w:r>
        <w:separator/>
      </w:r>
    </w:p>
  </w:endnote>
  <w:endnote w:type="continuationSeparator" w:id="0">
    <w:p w14:paraId="39230C88" w14:textId="77777777" w:rsidR="006E20C3" w:rsidRDefault="006E20C3"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971AA" w14:textId="77777777" w:rsidR="0098416D" w:rsidRDefault="009841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14:paraId="1360BD6D" w14:textId="77777777" w:rsidR="00AB56B5" w:rsidRDefault="00AB56B5">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C420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C420E">
              <w:rPr>
                <w:b/>
                <w:noProof/>
              </w:rPr>
              <w:t>3</w:t>
            </w:r>
            <w:r>
              <w:rPr>
                <w:b/>
                <w:sz w:val="24"/>
                <w:szCs w:val="24"/>
              </w:rPr>
              <w:fldChar w:fldCharType="end"/>
            </w:r>
          </w:p>
        </w:sdtContent>
      </w:sdt>
    </w:sdtContent>
  </w:sdt>
  <w:p w14:paraId="014FB826" w14:textId="77777777" w:rsidR="00AB56B5" w:rsidRDefault="00AB56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EF5E4" w14:textId="77777777" w:rsidR="0098416D" w:rsidRDefault="00984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4BE10" w14:textId="77777777" w:rsidR="006E20C3" w:rsidRDefault="006E20C3" w:rsidP="000D0C00">
      <w:pPr>
        <w:spacing w:after="0" w:line="240" w:lineRule="auto"/>
      </w:pPr>
      <w:r>
        <w:separator/>
      </w:r>
    </w:p>
  </w:footnote>
  <w:footnote w:type="continuationSeparator" w:id="0">
    <w:p w14:paraId="05B8A907" w14:textId="77777777" w:rsidR="006E20C3" w:rsidRDefault="006E20C3" w:rsidP="000D0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7789A" w14:textId="0677C79C" w:rsidR="0098416D" w:rsidRDefault="006E20C3">
    <w:pPr>
      <w:pStyle w:val="Header"/>
    </w:pPr>
    <w:r>
      <w:rPr>
        <w:noProof/>
      </w:rPr>
      <w:pict w14:anchorId="3C315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9452"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F143F" w14:textId="006DFA5C" w:rsidR="0098416D" w:rsidRDefault="006E20C3">
    <w:pPr>
      <w:pStyle w:val="Header"/>
    </w:pPr>
    <w:r>
      <w:rPr>
        <w:noProof/>
      </w:rPr>
      <w:pict w14:anchorId="162A4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9453"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092BB" w14:textId="5EB6D578" w:rsidR="0098416D" w:rsidRDefault="006E20C3">
    <w:pPr>
      <w:pStyle w:val="Header"/>
    </w:pPr>
    <w:r>
      <w:rPr>
        <w:noProof/>
      </w:rPr>
      <w:pict w14:anchorId="27283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9451"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34FA"/>
    <w:rsid w:val="00167A3B"/>
    <w:rsid w:val="001D0527"/>
    <w:rsid w:val="001E158E"/>
    <w:rsid w:val="00254C9E"/>
    <w:rsid w:val="00275AC5"/>
    <w:rsid w:val="002B2454"/>
    <w:rsid w:val="002C7721"/>
    <w:rsid w:val="002F2C33"/>
    <w:rsid w:val="00324DA5"/>
    <w:rsid w:val="00337593"/>
    <w:rsid w:val="003E7700"/>
    <w:rsid w:val="004B13E8"/>
    <w:rsid w:val="004C6D63"/>
    <w:rsid w:val="005B2F67"/>
    <w:rsid w:val="005F5A6D"/>
    <w:rsid w:val="00611BF3"/>
    <w:rsid w:val="0063165F"/>
    <w:rsid w:val="0063564F"/>
    <w:rsid w:val="006E0B21"/>
    <w:rsid w:val="006E20C3"/>
    <w:rsid w:val="006F4512"/>
    <w:rsid w:val="007075C5"/>
    <w:rsid w:val="007817A0"/>
    <w:rsid w:val="00787813"/>
    <w:rsid w:val="007A3ED6"/>
    <w:rsid w:val="007E3E0D"/>
    <w:rsid w:val="008171FD"/>
    <w:rsid w:val="0089367C"/>
    <w:rsid w:val="008E2BCE"/>
    <w:rsid w:val="0093632E"/>
    <w:rsid w:val="0097520C"/>
    <w:rsid w:val="0098416D"/>
    <w:rsid w:val="00A429D2"/>
    <w:rsid w:val="00A70A5B"/>
    <w:rsid w:val="00AB56B5"/>
    <w:rsid w:val="00B331D1"/>
    <w:rsid w:val="00B60FAF"/>
    <w:rsid w:val="00B74E6B"/>
    <w:rsid w:val="00C7632B"/>
    <w:rsid w:val="00CB53C9"/>
    <w:rsid w:val="00CE04A0"/>
    <w:rsid w:val="00D2331A"/>
    <w:rsid w:val="00D84092"/>
    <w:rsid w:val="00DA56CD"/>
    <w:rsid w:val="00E66E0F"/>
    <w:rsid w:val="00EC7186"/>
    <w:rsid w:val="00EE521D"/>
    <w:rsid w:val="00F74EDF"/>
    <w:rsid w:val="00F91B45"/>
    <w:rsid w:val="00FC420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0A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316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439375845">
      <w:bodyDiv w:val="1"/>
      <w:marLeft w:val="0"/>
      <w:marRight w:val="0"/>
      <w:marTop w:val="0"/>
      <w:marBottom w:val="0"/>
      <w:divBdr>
        <w:top w:val="none" w:sz="0" w:space="0" w:color="auto"/>
        <w:left w:val="none" w:sz="0" w:space="0" w:color="auto"/>
        <w:bottom w:val="none" w:sz="0" w:space="0" w:color="auto"/>
        <w:right w:val="none" w:sz="0" w:space="0" w:color="auto"/>
      </w:divBdr>
    </w:div>
    <w:div w:id="457451469">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103846515">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3</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9</cp:revision>
  <dcterms:created xsi:type="dcterms:W3CDTF">2019-10-19T03:07:00Z</dcterms:created>
  <dcterms:modified xsi:type="dcterms:W3CDTF">2021-10-02T04:25:00Z</dcterms:modified>
</cp:coreProperties>
</file>