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8" w:rsidRDefault="00C36E78" w:rsidP="00D83CFD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DEED OF CANCELLATION</w:t>
      </w:r>
    </w:p>
    <w:p w:rsidR="00C36E78" w:rsidRDefault="00C36E78" w:rsidP="00D83CFD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6496" w:rsidRPr="00DB6496" w:rsidRDefault="00C36E78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B6496">
        <w:rPr>
          <w:rFonts w:asciiTheme="minorHAnsi" w:hAnsiTheme="minorHAnsi" w:cstheme="minorHAnsi"/>
          <w:color w:val="000000"/>
        </w:rPr>
        <w:t xml:space="preserve">This </w:t>
      </w:r>
      <w:r w:rsidR="00A51247" w:rsidRPr="00DB6496">
        <w:rPr>
          <w:rFonts w:asciiTheme="minorHAnsi" w:hAnsiTheme="minorHAnsi" w:cstheme="minorHAnsi"/>
          <w:color w:val="000000"/>
        </w:rPr>
        <w:t xml:space="preserve">Deed of Cancellation </w:t>
      </w:r>
      <w:r w:rsidR="00DB6496">
        <w:rPr>
          <w:rFonts w:cstheme="minorHAnsi"/>
          <w:szCs w:val="22"/>
          <w:lang w:val="en-IN"/>
        </w:rPr>
        <w:t>(t</w:t>
      </w:r>
      <w:r w:rsidR="00DB6496" w:rsidRPr="00EC7186">
        <w:rPr>
          <w:rFonts w:cstheme="minorHAnsi"/>
          <w:szCs w:val="22"/>
          <w:lang w:val="en-IN"/>
        </w:rPr>
        <w:t xml:space="preserve">his </w:t>
      </w:r>
      <w:r w:rsidR="00DB6496">
        <w:rPr>
          <w:rFonts w:cstheme="minorHAnsi"/>
          <w:szCs w:val="22"/>
          <w:lang w:val="en-IN"/>
        </w:rPr>
        <w:t>“</w:t>
      </w:r>
      <w:r w:rsidR="00DB6496" w:rsidRPr="00EC7186">
        <w:rPr>
          <w:rFonts w:cstheme="minorHAnsi"/>
          <w:szCs w:val="22"/>
          <w:lang w:val="en-IN"/>
        </w:rPr>
        <w:t>Agreement</w:t>
      </w:r>
      <w:r w:rsidR="00DB6496">
        <w:rPr>
          <w:rFonts w:cstheme="minorHAnsi"/>
          <w:szCs w:val="22"/>
          <w:lang w:val="en-IN"/>
        </w:rPr>
        <w:t>”)</w:t>
      </w:r>
      <w:r w:rsidR="00DB6496" w:rsidRPr="00EC7186">
        <w:rPr>
          <w:rFonts w:cstheme="minorHAnsi"/>
          <w:szCs w:val="22"/>
          <w:lang w:val="en-IN"/>
        </w:rPr>
        <w:t xml:space="preserve"> is entered into as of [[Effective Date]] (the ‘’Effective Date’’).</w:t>
      </w:r>
    </w:p>
    <w:p w:rsidR="00DB6496" w:rsidRPr="00EC7186" w:rsidRDefault="00DB6496" w:rsidP="00D83CFD">
      <w:pPr>
        <w:spacing w:line="360" w:lineRule="auto"/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</w:rPr>
        <w:t>hereinafter referred as “the vendor”</w:t>
      </w:r>
      <w:r w:rsidRPr="00DB6496">
        <w:rPr>
          <w:rFonts w:cstheme="minorHAnsi"/>
          <w:color w:val="000000"/>
          <w:sz w:val="24"/>
          <w:szCs w:val="24"/>
        </w:rPr>
        <w:t xml:space="preserve"> include his heirs, successors, legal representatives and assigns.</w:t>
      </w:r>
      <w:r w:rsidRPr="00147F0D">
        <w:rPr>
          <w:rFonts w:cstheme="minorHAnsi"/>
          <w:sz w:val="24"/>
          <w:szCs w:val="22"/>
        </w:rPr>
        <w:t>)</w:t>
      </w:r>
      <w:r>
        <w:rPr>
          <w:rFonts w:cstheme="minorHAnsi"/>
          <w:sz w:val="24"/>
          <w:szCs w:val="22"/>
        </w:rPr>
        <w:t xml:space="preserve"> </w:t>
      </w:r>
      <w:r w:rsidRPr="00C042F2">
        <w:rPr>
          <w:rFonts w:cstheme="minorHAnsi"/>
          <w:sz w:val="24"/>
          <w:szCs w:val="22"/>
        </w:rPr>
        <w:t>of the One Part</w:t>
      </w:r>
      <w:r>
        <w:rPr>
          <w:rFonts w:cstheme="minorHAnsi"/>
          <w:sz w:val="24"/>
          <w:szCs w:val="22"/>
        </w:rPr>
        <w:t>.</w:t>
      </w:r>
    </w:p>
    <w:p w:rsidR="00DB6496" w:rsidRDefault="00DB6496" w:rsidP="00D83CFD">
      <w:pPr>
        <w:spacing w:line="360" w:lineRule="auto"/>
        <w:ind w:left="1701" w:hanging="1701"/>
        <w:jc w:val="both"/>
        <w:rPr>
          <w:rFonts w:cstheme="minorHAnsi"/>
          <w:sz w:val="24"/>
          <w:szCs w:val="22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</w:rPr>
        <w:t>hereinafter referred as</w:t>
      </w:r>
      <w:r w:rsidRPr="00C042F2">
        <w:rPr>
          <w:rFonts w:cstheme="minorHAnsi"/>
          <w:sz w:val="24"/>
          <w:szCs w:val="22"/>
        </w:rPr>
        <w:t xml:space="preserve"> “the</w:t>
      </w:r>
      <w:r>
        <w:rPr>
          <w:rFonts w:cstheme="minorHAnsi"/>
          <w:sz w:val="24"/>
          <w:szCs w:val="22"/>
        </w:rPr>
        <w:t xml:space="preserve"> vendee”</w:t>
      </w:r>
      <w:r w:rsidRPr="00DB6496">
        <w:rPr>
          <w:rFonts w:cstheme="minorHAnsi"/>
          <w:color w:val="000000"/>
          <w:sz w:val="24"/>
          <w:szCs w:val="24"/>
        </w:rPr>
        <w:t xml:space="preserve"> include his heirs, successors, legal representatives and assigns.</w:t>
      </w:r>
      <w:r w:rsidRPr="00147F0D">
        <w:rPr>
          <w:rFonts w:cstheme="minorHAnsi"/>
          <w:sz w:val="24"/>
          <w:szCs w:val="22"/>
        </w:rPr>
        <w:t>)</w:t>
      </w:r>
      <w:r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</w:rPr>
        <w:t>o</w:t>
      </w:r>
      <w:r w:rsidRPr="00C042F2">
        <w:rPr>
          <w:rFonts w:cstheme="minorHAnsi"/>
          <w:sz w:val="24"/>
          <w:szCs w:val="22"/>
        </w:rPr>
        <w:t>f the Other Part.</w:t>
      </w:r>
    </w:p>
    <w:p w:rsidR="00DB6496" w:rsidRPr="00F27D2C" w:rsidRDefault="00DB6496" w:rsidP="00D83CFD">
      <w:pPr>
        <w:spacing w:line="360" w:lineRule="auto"/>
        <w:ind w:left="1701" w:hanging="1701"/>
        <w:jc w:val="both"/>
        <w:rPr>
          <w:rFonts w:cstheme="minorHAnsi"/>
          <w:sz w:val="24"/>
          <w:szCs w:val="22"/>
        </w:rPr>
      </w:pPr>
    </w:p>
    <w:p w:rsidR="00135022" w:rsidRDefault="00DB6496" w:rsidP="00D83CFD">
      <w:pPr>
        <w:spacing w:line="360" w:lineRule="auto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PREAMBLE</w:t>
      </w:r>
    </w:p>
    <w:p w:rsidR="00135022" w:rsidRDefault="00C36E78" w:rsidP="00D83CFD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DB6496">
        <w:rPr>
          <w:rFonts w:cstheme="minorHAnsi"/>
          <w:color w:val="000000"/>
          <w:sz w:val="24"/>
          <w:szCs w:val="24"/>
        </w:rPr>
        <w:br/>
        <w:t xml:space="preserve">WHEREAS the party of </w:t>
      </w:r>
      <w:r w:rsidR="00135022">
        <w:rPr>
          <w:rFonts w:cstheme="minorHAnsi"/>
          <w:color w:val="000000"/>
          <w:sz w:val="24"/>
          <w:szCs w:val="24"/>
        </w:rPr>
        <w:t>the FIRST PART</w:t>
      </w:r>
      <w:r w:rsidRPr="00DB6496">
        <w:rPr>
          <w:rFonts w:cstheme="minorHAnsi"/>
          <w:color w:val="000000"/>
          <w:sz w:val="24"/>
          <w:szCs w:val="24"/>
        </w:rPr>
        <w:t xml:space="preserve"> has executed a s</w:t>
      </w:r>
      <w:r w:rsidR="00135022">
        <w:rPr>
          <w:rFonts w:cstheme="minorHAnsi"/>
          <w:color w:val="000000"/>
          <w:sz w:val="24"/>
          <w:szCs w:val="24"/>
        </w:rPr>
        <w:t xml:space="preserve">ale deed dated [[date]] in favour of the </w:t>
      </w:r>
      <w:r w:rsidRPr="00DB6496">
        <w:rPr>
          <w:rFonts w:cstheme="minorHAnsi"/>
          <w:color w:val="000000"/>
          <w:sz w:val="24"/>
          <w:szCs w:val="24"/>
        </w:rPr>
        <w:t>Party of the SECOND PART conveying the property more fully described in the</w:t>
      </w:r>
      <w:r w:rsidR="00135022">
        <w:rPr>
          <w:rFonts w:cstheme="minorHAnsi"/>
          <w:color w:val="000000"/>
          <w:sz w:val="24"/>
          <w:szCs w:val="24"/>
        </w:rPr>
        <w:t xml:space="preserve"> Schedule </w:t>
      </w:r>
      <w:r w:rsidRPr="00DB6496">
        <w:rPr>
          <w:rFonts w:cstheme="minorHAnsi"/>
          <w:color w:val="000000"/>
          <w:sz w:val="24"/>
          <w:szCs w:val="24"/>
        </w:rPr>
        <w:t>hereunder for a consideration of Rs</w:t>
      </w:r>
      <w:r w:rsidR="00135022">
        <w:rPr>
          <w:rFonts w:cstheme="minorHAnsi"/>
          <w:color w:val="000000"/>
          <w:sz w:val="24"/>
          <w:szCs w:val="24"/>
        </w:rPr>
        <w:t xml:space="preserve"> [[Amount]] </w:t>
      </w:r>
      <w:r w:rsidRPr="00DB6496">
        <w:rPr>
          <w:rFonts w:cstheme="minorHAnsi"/>
          <w:color w:val="000000"/>
          <w:sz w:val="24"/>
          <w:szCs w:val="24"/>
        </w:rPr>
        <w:t>and the s</w:t>
      </w:r>
      <w:r w:rsidR="00135022">
        <w:rPr>
          <w:rFonts w:cstheme="minorHAnsi"/>
          <w:color w:val="000000"/>
          <w:sz w:val="24"/>
          <w:szCs w:val="24"/>
        </w:rPr>
        <w:t xml:space="preserve">aid sale deed was registered as </w:t>
      </w:r>
      <w:r w:rsidRPr="00DB6496">
        <w:rPr>
          <w:rFonts w:cstheme="minorHAnsi"/>
          <w:color w:val="000000"/>
          <w:sz w:val="24"/>
          <w:szCs w:val="24"/>
        </w:rPr>
        <w:t>Document No</w:t>
      </w:r>
      <w:r w:rsidR="00135022">
        <w:rPr>
          <w:rFonts w:cstheme="minorHAnsi"/>
          <w:color w:val="000000"/>
          <w:sz w:val="24"/>
          <w:szCs w:val="24"/>
        </w:rPr>
        <w:t>. [[no.]] of Book [[</w:t>
      </w:r>
      <w:r w:rsidRPr="00DB6496">
        <w:rPr>
          <w:rFonts w:cstheme="minorHAnsi"/>
          <w:color w:val="000000"/>
          <w:sz w:val="24"/>
          <w:szCs w:val="24"/>
        </w:rPr>
        <w:t>Volume</w:t>
      </w:r>
      <w:r w:rsidR="00135022">
        <w:rPr>
          <w:rFonts w:cstheme="minorHAnsi"/>
          <w:color w:val="000000"/>
          <w:sz w:val="24"/>
          <w:szCs w:val="24"/>
        </w:rPr>
        <w:t xml:space="preserve"> No.]]</w:t>
      </w:r>
      <w:r w:rsidR="00135022" w:rsidRPr="00DB6496">
        <w:rPr>
          <w:rFonts w:cstheme="minorHAnsi"/>
          <w:color w:val="000000"/>
          <w:sz w:val="24"/>
          <w:szCs w:val="24"/>
        </w:rPr>
        <w:t xml:space="preserve"> </w:t>
      </w:r>
      <w:r w:rsidRPr="00DB6496">
        <w:rPr>
          <w:rFonts w:cstheme="minorHAnsi"/>
          <w:color w:val="000000"/>
          <w:sz w:val="24"/>
          <w:szCs w:val="24"/>
        </w:rPr>
        <w:t>filed at pages</w:t>
      </w:r>
      <w:r w:rsidR="00135022">
        <w:rPr>
          <w:rFonts w:cstheme="minorHAnsi"/>
          <w:color w:val="000000"/>
          <w:sz w:val="24"/>
          <w:szCs w:val="24"/>
        </w:rPr>
        <w:t xml:space="preserve"> [[No.]] </w:t>
      </w:r>
      <w:r w:rsidRPr="00DB6496">
        <w:rPr>
          <w:rFonts w:cstheme="minorHAnsi"/>
          <w:color w:val="000000"/>
          <w:sz w:val="24"/>
          <w:szCs w:val="24"/>
        </w:rPr>
        <w:t>to</w:t>
      </w:r>
      <w:r w:rsidR="00135022">
        <w:rPr>
          <w:rFonts w:cstheme="minorHAnsi"/>
          <w:color w:val="000000"/>
          <w:sz w:val="24"/>
          <w:szCs w:val="24"/>
        </w:rPr>
        <w:t xml:space="preserve"> [[No.]] </w:t>
      </w:r>
      <w:r w:rsidRPr="00DB6496">
        <w:rPr>
          <w:rFonts w:cstheme="minorHAnsi"/>
          <w:color w:val="000000"/>
          <w:sz w:val="24"/>
          <w:szCs w:val="24"/>
        </w:rPr>
        <w:t>on the file of the Sub Registrar, (hereinafter referred as the “Principal Deed”)</w:t>
      </w:r>
      <w:r w:rsidR="00135022">
        <w:rPr>
          <w:rFonts w:cstheme="minorHAnsi"/>
          <w:color w:val="000000"/>
          <w:sz w:val="24"/>
          <w:szCs w:val="24"/>
        </w:rPr>
        <w:t>.</w:t>
      </w:r>
    </w:p>
    <w:p w:rsidR="00135022" w:rsidRDefault="00135022" w:rsidP="00D83CFD">
      <w:pPr>
        <w:spacing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AND </w:t>
      </w:r>
      <w:r w:rsidR="00C36E78" w:rsidRPr="00DB6496">
        <w:rPr>
          <w:rFonts w:cstheme="minorHAnsi"/>
          <w:color w:val="000000"/>
          <w:sz w:val="24"/>
          <w:szCs w:val="24"/>
        </w:rPr>
        <w:t>WHEREAS even though the Principal Deed is executed in favour of the Second Part, the possession of the property more fully described in</w:t>
      </w:r>
      <w:r>
        <w:rPr>
          <w:rFonts w:cstheme="minorHAnsi"/>
          <w:color w:val="000000"/>
          <w:sz w:val="24"/>
          <w:szCs w:val="24"/>
        </w:rPr>
        <w:t xml:space="preserve"> the Schedule hereunder remains</w:t>
      </w:r>
    </w:p>
    <w:p w:rsidR="00DB6496" w:rsidRPr="00135022" w:rsidRDefault="00C36E78" w:rsidP="00D83CFD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DB6496">
        <w:rPr>
          <w:rFonts w:cstheme="minorHAnsi"/>
          <w:color w:val="000000"/>
          <w:sz w:val="24"/>
          <w:szCs w:val="24"/>
        </w:rPr>
        <w:t>exclusively with the First Part alone due to non payment of consideration amount by the</w:t>
      </w:r>
      <w:r w:rsidR="00135022">
        <w:rPr>
          <w:rFonts w:cstheme="minorHAnsi"/>
          <w:color w:val="000000"/>
          <w:sz w:val="24"/>
          <w:szCs w:val="24"/>
        </w:rPr>
        <w:t xml:space="preserve"> </w:t>
      </w:r>
      <w:r w:rsidR="000C21D3">
        <w:rPr>
          <w:rFonts w:cstheme="minorHAnsi"/>
          <w:color w:val="000000"/>
          <w:sz w:val="24"/>
          <w:szCs w:val="24"/>
        </w:rPr>
        <w:t>Second Part to the First Part.</w:t>
      </w:r>
    </w:p>
    <w:p w:rsidR="00A8076A" w:rsidRDefault="00C36E78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B6496">
        <w:rPr>
          <w:rFonts w:asciiTheme="minorHAnsi" w:hAnsiTheme="minorHAnsi" w:cstheme="minorHAnsi"/>
          <w:color w:val="000000"/>
        </w:rPr>
        <w:t>NOW THIS INDENTURE OF CANCELLATION WITNESSETH AS FOLLOWS:</w:t>
      </w:r>
    </w:p>
    <w:p w:rsidR="00D83CFD" w:rsidRDefault="00C36E78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B6496">
        <w:rPr>
          <w:rFonts w:asciiTheme="minorHAnsi" w:hAnsiTheme="minorHAnsi" w:cstheme="minorHAnsi"/>
          <w:color w:val="000000"/>
        </w:rPr>
        <w:t xml:space="preserve">THAT the Party of the </w:t>
      </w:r>
      <w:r w:rsidR="00A8076A" w:rsidRPr="00DB6496">
        <w:rPr>
          <w:rFonts w:asciiTheme="minorHAnsi" w:hAnsiTheme="minorHAnsi" w:cstheme="minorHAnsi"/>
          <w:color w:val="000000"/>
        </w:rPr>
        <w:t>First</w:t>
      </w:r>
      <w:r w:rsidRPr="00DB6496">
        <w:rPr>
          <w:rFonts w:asciiTheme="minorHAnsi" w:hAnsiTheme="minorHAnsi" w:cstheme="minorHAnsi"/>
          <w:color w:val="000000"/>
        </w:rPr>
        <w:t xml:space="preserve"> </w:t>
      </w:r>
      <w:r w:rsidR="00A8076A" w:rsidRPr="00DB6496">
        <w:rPr>
          <w:rFonts w:asciiTheme="minorHAnsi" w:hAnsiTheme="minorHAnsi" w:cstheme="minorHAnsi"/>
          <w:color w:val="000000"/>
        </w:rPr>
        <w:t xml:space="preserve">Part And Second Part </w:t>
      </w:r>
      <w:r w:rsidRPr="00DB6496">
        <w:rPr>
          <w:rFonts w:asciiTheme="minorHAnsi" w:hAnsiTheme="minorHAnsi" w:cstheme="minorHAnsi"/>
          <w:color w:val="000000"/>
        </w:rPr>
        <w:t>hereby cancel the PRINCIPAL DEED dated</w:t>
      </w:r>
      <w:r w:rsidR="00A8076A">
        <w:rPr>
          <w:rFonts w:asciiTheme="minorHAnsi" w:hAnsiTheme="minorHAnsi" w:cstheme="minorHAnsi"/>
          <w:color w:val="000000"/>
        </w:rPr>
        <w:t xml:space="preserve"> [[Date]] </w:t>
      </w:r>
      <w:r w:rsidRPr="00DB6496">
        <w:rPr>
          <w:rFonts w:asciiTheme="minorHAnsi" w:hAnsiTheme="minorHAnsi" w:cstheme="minorHAnsi"/>
          <w:color w:val="000000"/>
        </w:rPr>
        <w:t>and registered as Document No.</w:t>
      </w:r>
      <w:r w:rsidR="00A8076A">
        <w:rPr>
          <w:rFonts w:asciiTheme="minorHAnsi" w:hAnsiTheme="minorHAnsi" w:cstheme="minorHAnsi"/>
          <w:color w:val="000000"/>
        </w:rPr>
        <w:t xml:space="preserve"> [[No.]] </w:t>
      </w:r>
      <w:r w:rsidRPr="00DB6496">
        <w:rPr>
          <w:rFonts w:asciiTheme="minorHAnsi" w:hAnsiTheme="minorHAnsi" w:cstheme="minorHAnsi"/>
          <w:color w:val="000000"/>
        </w:rPr>
        <w:t>of</w:t>
      </w:r>
      <w:r w:rsidR="00A8076A">
        <w:rPr>
          <w:rFonts w:asciiTheme="minorHAnsi" w:hAnsiTheme="minorHAnsi" w:cstheme="minorHAnsi"/>
          <w:color w:val="000000"/>
        </w:rPr>
        <w:t xml:space="preserve"> Book [[volume no.]]</w:t>
      </w:r>
      <w:r w:rsidRPr="00DB6496">
        <w:rPr>
          <w:rFonts w:asciiTheme="minorHAnsi" w:hAnsiTheme="minorHAnsi" w:cstheme="minorHAnsi"/>
          <w:color w:val="000000"/>
        </w:rPr>
        <w:t xml:space="preserve"> volume filed at pages</w:t>
      </w:r>
      <w:r w:rsidR="00A8076A">
        <w:rPr>
          <w:rFonts w:asciiTheme="minorHAnsi" w:hAnsiTheme="minorHAnsi" w:cstheme="minorHAnsi"/>
          <w:color w:val="000000"/>
        </w:rPr>
        <w:t xml:space="preserve">[[Page No.]] </w:t>
      </w:r>
      <w:r w:rsidRPr="00DB6496">
        <w:rPr>
          <w:rFonts w:asciiTheme="minorHAnsi" w:hAnsiTheme="minorHAnsi" w:cstheme="minorHAnsi"/>
          <w:color w:val="000000"/>
        </w:rPr>
        <w:t>to on file of the Sub Registrar.</w:t>
      </w:r>
    </w:p>
    <w:p w:rsidR="000C21D3" w:rsidRDefault="00C36E78" w:rsidP="00D83CFD">
      <w:pPr>
        <w:pStyle w:val="NormalWeb"/>
        <w:spacing w:line="360" w:lineRule="auto"/>
        <w:rPr>
          <w:rStyle w:val="Strong"/>
          <w:rFonts w:asciiTheme="minorHAnsi" w:hAnsiTheme="minorHAnsi" w:cstheme="minorHAnsi"/>
          <w:color w:val="000000"/>
        </w:rPr>
      </w:pPr>
      <w:r w:rsidRPr="00DB6496">
        <w:rPr>
          <w:rFonts w:asciiTheme="minorHAnsi" w:hAnsiTheme="minorHAnsi" w:cstheme="minorHAnsi"/>
          <w:color w:val="000000"/>
        </w:rPr>
        <w:br/>
      </w:r>
      <w:r w:rsidR="00D83CFD" w:rsidRPr="00EC7186">
        <w:rPr>
          <w:rFonts w:cstheme="minorHAnsi"/>
          <w:szCs w:val="22"/>
          <w:lang w:val="en-IN"/>
        </w:rPr>
        <w:t>IN WITNESS WHEREOF, each party to this agreement has caused it to be executed at [[Place of Execution]] on the date indicated above</w:t>
      </w:r>
    </w:p>
    <w:p w:rsidR="000C21D3" w:rsidRDefault="000C21D3" w:rsidP="00D83CFD">
      <w:pPr>
        <w:pStyle w:val="NormalWeb"/>
        <w:spacing w:line="360" w:lineRule="auto"/>
        <w:rPr>
          <w:rStyle w:val="Strong"/>
          <w:rFonts w:asciiTheme="minorHAnsi" w:hAnsiTheme="minorHAnsi" w:cstheme="minorHAnsi"/>
          <w:color w:val="000000"/>
        </w:rPr>
      </w:pPr>
    </w:p>
    <w:p w:rsidR="000C21D3" w:rsidRDefault="00C36E78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B6496">
        <w:rPr>
          <w:rStyle w:val="Strong"/>
          <w:rFonts w:asciiTheme="minorHAnsi" w:hAnsiTheme="minorHAnsi" w:cstheme="minorHAnsi"/>
          <w:color w:val="000000"/>
        </w:rPr>
        <w:t>SCHEDULE</w:t>
      </w:r>
      <w:r w:rsidRPr="00DB6496">
        <w:rPr>
          <w:rFonts w:asciiTheme="minorHAnsi" w:hAnsiTheme="minorHAnsi" w:cstheme="minorHAnsi"/>
          <w:color w:val="000000"/>
        </w:rPr>
        <w:t> </w:t>
      </w:r>
    </w:p>
    <w:p w:rsidR="000C21D3" w:rsidRDefault="000C21D3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(Description of the property)</w:t>
      </w:r>
    </w:p>
    <w:p w:rsidR="000C21D3" w:rsidRDefault="000C21D3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</w:p>
    <w:p w:rsidR="000C21D3" w:rsidRDefault="000C21D3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</w:p>
    <w:p w:rsidR="000C21D3" w:rsidRPr="000C21D3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**[[Party A | Uppercase]]**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**[[Party B | Uppercase]]**</w:t>
      </w: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AA09B2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_______________________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_______________________</w:t>
      </w: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By: [[Party A Signatory Name]]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By: [[Party B Signatory Name]]</w:t>
      </w: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Title: [[Party A Signatory Title]]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WITNESSES</w:t>
      </w:r>
    </w:p>
    <w:p w:rsidR="000C21D3" w:rsidRPr="00AA09B2" w:rsidRDefault="000C21D3" w:rsidP="00D83CFD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[[Name of the Witness: Witness A]]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_______________________</w:t>
      </w:r>
    </w:p>
    <w:p w:rsidR="000C21D3" w:rsidRPr="00AA09B2" w:rsidRDefault="000C21D3" w:rsidP="00D83CFD">
      <w:pPr>
        <w:pStyle w:val="ListParagraph"/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[[Address of the Witness A]]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[[Witness A Signatory Email: Identity | Signature]]</w:t>
      </w:r>
    </w:p>
    <w:p w:rsidR="000C21D3" w:rsidRPr="00AA09B2" w:rsidRDefault="000C21D3" w:rsidP="00D83CFD">
      <w:pPr>
        <w:pStyle w:val="ListParagraph"/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[[Passport Size Photo: Image]]</w:t>
      </w:r>
    </w:p>
    <w:p w:rsidR="000C21D3" w:rsidRPr="00AA09B2" w:rsidRDefault="000C21D3" w:rsidP="00D83CFD">
      <w:pPr>
        <w:pStyle w:val="ListParagraph"/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0C21D3" w:rsidRPr="00AA09B2" w:rsidRDefault="000C21D3" w:rsidP="00D83CFD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[[Name of the Witness: Witness B]]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>_______________________</w:t>
      </w:r>
    </w:p>
    <w:p w:rsidR="000C21D3" w:rsidRPr="00AA09B2" w:rsidRDefault="000C21D3" w:rsidP="00D83CFD">
      <w:pPr>
        <w:pStyle w:val="ListParagraph"/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[[Address of the Witness B]]</w:t>
      </w:r>
      <w:r w:rsidRPr="00AA09B2">
        <w:rPr>
          <w:rFonts w:cstheme="minorHAnsi"/>
          <w:sz w:val="24"/>
          <w:szCs w:val="22"/>
          <w:lang w:val="en-IN"/>
        </w:rPr>
        <w:tab/>
      </w:r>
      <w:r w:rsidRPr="00AA09B2">
        <w:rPr>
          <w:rFonts w:cstheme="minorHAnsi"/>
          <w:sz w:val="24"/>
          <w:szCs w:val="22"/>
          <w:lang w:val="en-IN"/>
        </w:rPr>
        <w:tab/>
        <w:t xml:space="preserve"> [[Witness B Signatory Email: Identity | Signature]]</w:t>
      </w:r>
    </w:p>
    <w:p w:rsidR="000C21D3" w:rsidRPr="00AA09B2" w:rsidRDefault="000C21D3" w:rsidP="00D83CFD">
      <w:pPr>
        <w:pStyle w:val="ListParagraph"/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AA09B2">
        <w:rPr>
          <w:rFonts w:cstheme="minorHAnsi"/>
          <w:sz w:val="24"/>
          <w:szCs w:val="22"/>
          <w:lang w:val="en-IN"/>
        </w:rPr>
        <w:t>[[Passport Size Photo: Image]]</w:t>
      </w:r>
    </w:p>
    <w:p w:rsidR="000C21D3" w:rsidRDefault="000C21D3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</w:p>
    <w:p w:rsidR="00C36E78" w:rsidRPr="00DB6496" w:rsidRDefault="00C36E78" w:rsidP="00D83CFD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DB6496">
        <w:rPr>
          <w:rFonts w:asciiTheme="minorHAnsi" w:hAnsiTheme="minorHAnsi" w:cstheme="minorHAnsi"/>
          <w:color w:val="000000"/>
        </w:rPr>
        <w:br/>
      </w:r>
    </w:p>
    <w:p w:rsidR="00DB6496" w:rsidRPr="00D84FDE" w:rsidRDefault="00DB6496" w:rsidP="00D83CFD">
      <w:pPr>
        <w:spacing w:line="360" w:lineRule="auto"/>
        <w:rPr>
          <w:rFonts w:ascii="Bookman Old Style" w:hAnsi="Bookman Old Style"/>
          <w:sz w:val="24"/>
          <w:szCs w:val="22"/>
          <w:lang w:val="en-IN"/>
        </w:rPr>
      </w:pPr>
    </w:p>
    <w:p w:rsidR="00D83CFD" w:rsidRPr="00D84FDE" w:rsidRDefault="00D83CFD">
      <w:pPr>
        <w:spacing w:line="360" w:lineRule="auto"/>
        <w:rPr>
          <w:rFonts w:ascii="Bookman Old Style" w:hAnsi="Bookman Old Style"/>
          <w:sz w:val="24"/>
          <w:szCs w:val="22"/>
          <w:lang w:val="en-IN"/>
        </w:rPr>
      </w:pPr>
    </w:p>
    <w:sectPr w:rsidR="00D83CFD" w:rsidRPr="00D84FDE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CA" w:rsidRDefault="008C5FCA" w:rsidP="000D0C00">
      <w:pPr>
        <w:spacing w:after="0" w:line="240" w:lineRule="auto"/>
      </w:pPr>
      <w:r>
        <w:separator/>
      </w:r>
    </w:p>
  </w:endnote>
  <w:endnote w:type="continuationSeparator" w:id="0">
    <w:p w:rsidR="008C5FCA" w:rsidRDefault="008C5FC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35022" w:rsidRDefault="00135022">
            <w:pPr>
              <w:pStyle w:val="Footer"/>
              <w:jc w:val="right"/>
            </w:pPr>
            <w:r>
              <w:t xml:space="preserve">Page </w:t>
            </w:r>
            <w:r w:rsidR="00010C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0CF9">
              <w:rPr>
                <w:b/>
                <w:sz w:val="24"/>
                <w:szCs w:val="24"/>
              </w:rPr>
              <w:fldChar w:fldCharType="separate"/>
            </w:r>
            <w:r w:rsidR="008C5FCA">
              <w:rPr>
                <w:b/>
                <w:noProof/>
              </w:rPr>
              <w:t>1</w:t>
            </w:r>
            <w:r w:rsidR="00010CF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0C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0CF9">
              <w:rPr>
                <w:b/>
                <w:sz w:val="24"/>
                <w:szCs w:val="24"/>
              </w:rPr>
              <w:fldChar w:fldCharType="separate"/>
            </w:r>
            <w:r w:rsidR="008C5FCA">
              <w:rPr>
                <w:b/>
                <w:noProof/>
              </w:rPr>
              <w:t>1</w:t>
            </w:r>
            <w:r w:rsidR="00010C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5022" w:rsidRDefault="00135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CA" w:rsidRDefault="008C5FCA" w:rsidP="000D0C00">
      <w:pPr>
        <w:spacing w:after="0" w:line="240" w:lineRule="auto"/>
      </w:pPr>
      <w:r>
        <w:separator/>
      </w:r>
    </w:p>
  </w:footnote>
  <w:footnote w:type="continuationSeparator" w:id="0">
    <w:p w:rsidR="008C5FCA" w:rsidRDefault="008C5FCA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10CF9"/>
    <w:rsid w:val="000B0179"/>
    <w:rsid w:val="000B43FA"/>
    <w:rsid w:val="000B76FF"/>
    <w:rsid w:val="000C21D3"/>
    <w:rsid w:val="000D0C00"/>
    <w:rsid w:val="00135022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60369"/>
    <w:rsid w:val="005B2F67"/>
    <w:rsid w:val="005F5A6D"/>
    <w:rsid w:val="0063564F"/>
    <w:rsid w:val="006E0B21"/>
    <w:rsid w:val="006F4512"/>
    <w:rsid w:val="007075C5"/>
    <w:rsid w:val="0071517F"/>
    <w:rsid w:val="007817A0"/>
    <w:rsid w:val="00787813"/>
    <w:rsid w:val="007A3ED6"/>
    <w:rsid w:val="007E3E0D"/>
    <w:rsid w:val="00845DF4"/>
    <w:rsid w:val="008C11D5"/>
    <w:rsid w:val="008C5FCA"/>
    <w:rsid w:val="008E2BCE"/>
    <w:rsid w:val="0097520C"/>
    <w:rsid w:val="00A429D2"/>
    <w:rsid w:val="00A51247"/>
    <w:rsid w:val="00A8076A"/>
    <w:rsid w:val="00B331D1"/>
    <w:rsid w:val="00B60FAF"/>
    <w:rsid w:val="00C36E78"/>
    <w:rsid w:val="00CB53C9"/>
    <w:rsid w:val="00CE04A0"/>
    <w:rsid w:val="00D2331A"/>
    <w:rsid w:val="00D63610"/>
    <w:rsid w:val="00D83CFD"/>
    <w:rsid w:val="00D84092"/>
    <w:rsid w:val="00D84FDE"/>
    <w:rsid w:val="00DB6496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36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13</cp:revision>
  <dcterms:created xsi:type="dcterms:W3CDTF">2019-10-19T03:07:00Z</dcterms:created>
  <dcterms:modified xsi:type="dcterms:W3CDTF">2020-02-22T04:11:00Z</dcterms:modified>
</cp:coreProperties>
</file>